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A852C" w14:textId="1E1C6808" w:rsidR="00B35E26" w:rsidRDefault="00B35E26" w:rsidP="00D76320">
      <w:pPr>
        <w:rPr>
          <w:b/>
          <w:color w:val="728515"/>
          <w:sz w:val="28"/>
          <w:szCs w:val="28"/>
        </w:rPr>
      </w:pPr>
      <w:bookmarkStart w:id="0" w:name="_Hlk72353832"/>
      <w:r>
        <w:rPr>
          <w:noProof/>
        </w:rPr>
        <w:drawing>
          <wp:anchor distT="0" distB="0" distL="114300" distR="114300" simplePos="0" relativeHeight="251659264" behindDoc="1" locked="0" layoutInCell="1" allowOverlap="1" wp14:anchorId="73F81F9C" wp14:editId="5949E104">
            <wp:simplePos x="0" y="0"/>
            <wp:positionH relativeFrom="margin">
              <wp:posOffset>4351655</wp:posOffset>
            </wp:positionH>
            <wp:positionV relativeFrom="paragraph">
              <wp:posOffset>0</wp:posOffset>
            </wp:positionV>
            <wp:extent cx="1884680" cy="1508760"/>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4680" cy="1508760"/>
                    </a:xfrm>
                    <a:prstGeom prst="rect">
                      <a:avLst/>
                    </a:prstGeom>
                    <a:noFill/>
                  </pic:spPr>
                </pic:pic>
              </a:graphicData>
            </a:graphic>
            <wp14:sizeRelH relativeFrom="page">
              <wp14:pctWidth>0</wp14:pctWidth>
            </wp14:sizeRelH>
            <wp14:sizeRelV relativeFrom="page">
              <wp14:pctHeight>0</wp14:pctHeight>
            </wp14:sizeRelV>
          </wp:anchor>
        </w:drawing>
      </w:r>
    </w:p>
    <w:p w14:paraId="17FAD892" w14:textId="77777777" w:rsidR="00B35E26" w:rsidRDefault="00B35E26" w:rsidP="00D76320">
      <w:pPr>
        <w:rPr>
          <w:b/>
          <w:color w:val="728515"/>
          <w:sz w:val="28"/>
          <w:szCs w:val="28"/>
        </w:rPr>
      </w:pPr>
    </w:p>
    <w:p w14:paraId="031ABA4E" w14:textId="33A36312" w:rsidR="00D76320" w:rsidRPr="00C41C86" w:rsidRDefault="00D76320" w:rsidP="00D76320">
      <w:pPr>
        <w:rPr>
          <w:b/>
          <w:color w:val="728515"/>
          <w:sz w:val="28"/>
          <w:szCs w:val="28"/>
        </w:rPr>
      </w:pPr>
      <w:bookmarkStart w:id="1" w:name="_Hlk72353670"/>
      <w:r w:rsidRPr="00C41C86">
        <w:rPr>
          <w:b/>
          <w:color w:val="728515"/>
          <w:sz w:val="28"/>
          <w:szCs w:val="28"/>
        </w:rPr>
        <w:t xml:space="preserve">Director of Public Health </w:t>
      </w:r>
    </w:p>
    <w:p w14:paraId="57981E0E" w14:textId="521473EE" w:rsidR="002044AF" w:rsidRPr="00720EAD" w:rsidRDefault="002044AF" w:rsidP="002044AF">
      <w:pPr>
        <w:rPr>
          <w:bCs/>
          <w:sz w:val="20"/>
          <w:szCs w:val="22"/>
        </w:rPr>
      </w:pPr>
      <w:r w:rsidRPr="00EE5014">
        <w:rPr>
          <w:b/>
          <w:sz w:val="20"/>
          <w:szCs w:val="22"/>
        </w:rPr>
        <w:t xml:space="preserve">Prof Jim McManus, FFPH, </w:t>
      </w:r>
      <w:proofErr w:type="spellStart"/>
      <w:r w:rsidRPr="00EE5014">
        <w:rPr>
          <w:b/>
          <w:sz w:val="20"/>
          <w:szCs w:val="22"/>
        </w:rPr>
        <w:t>CPsychol</w:t>
      </w:r>
      <w:proofErr w:type="spellEnd"/>
      <w:r w:rsidRPr="00EE5014">
        <w:rPr>
          <w:b/>
          <w:sz w:val="20"/>
          <w:szCs w:val="22"/>
        </w:rPr>
        <w:t xml:space="preserve">, </w:t>
      </w:r>
      <w:proofErr w:type="spellStart"/>
      <w:r w:rsidRPr="00EE5014">
        <w:rPr>
          <w:b/>
          <w:sz w:val="20"/>
          <w:szCs w:val="22"/>
        </w:rPr>
        <w:t>FBPsS</w:t>
      </w:r>
      <w:proofErr w:type="spellEnd"/>
      <w:r w:rsidRPr="00EE5014">
        <w:rPr>
          <w:b/>
          <w:sz w:val="20"/>
          <w:szCs w:val="22"/>
        </w:rPr>
        <w:t>,</w:t>
      </w:r>
    </w:p>
    <w:p w14:paraId="01C5EA03" w14:textId="1F59DB8A" w:rsidR="002044AF" w:rsidRDefault="002044AF" w:rsidP="002044AF">
      <w:pPr>
        <w:rPr>
          <w:b/>
          <w:sz w:val="20"/>
          <w:szCs w:val="22"/>
        </w:rPr>
      </w:pPr>
      <w:r w:rsidRPr="00EE5014">
        <w:rPr>
          <w:b/>
          <w:sz w:val="20"/>
          <w:szCs w:val="22"/>
        </w:rPr>
        <w:t>CSci, FRSB, Chartered</w:t>
      </w:r>
      <w:r w:rsidR="008A3E37">
        <w:rPr>
          <w:b/>
          <w:sz w:val="20"/>
          <w:szCs w:val="22"/>
        </w:rPr>
        <w:t xml:space="preserve"> </w:t>
      </w:r>
      <w:r w:rsidR="008D40A9">
        <w:rPr>
          <w:b/>
          <w:sz w:val="20"/>
          <w:szCs w:val="22"/>
        </w:rPr>
        <w:t>F</w:t>
      </w:r>
      <w:r w:rsidRPr="00EE5014">
        <w:rPr>
          <w:b/>
          <w:sz w:val="20"/>
          <w:szCs w:val="22"/>
        </w:rPr>
        <w:t>CIPD</w:t>
      </w:r>
    </w:p>
    <w:p w14:paraId="427AFF04" w14:textId="25BAFDD2" w:rsidR="006479FD" w:rsidRDefault="006479FD" w:rsidP="002044AF">
      <w:pPr>
        <w:rPr>
          <w:b/>
          <w:sz w:val="20"/>
          <w:szCs w:val="22"/>
        </w:rPr>
      </w:pPr>
    </w:p>
    <w:p w14:paraId="4382FFA5" w14:textId="77777777" w:rsidR="009855FE" w:rsidRPr="00715ED8" w:rsidRDefault="009855FE" w:rsidP="002044AF">
      <w:pPr>
        <w:rPr>
          <w:b/>
          <w:sz w:val="22"/>
          <w:szCs w:val="22"/>
        </w:rPr>
      </w:pPr>
    </w:p>
    <w:tbl>
      <w:tblPr>
        <w:tblW w:w="9738" w:type="dxa"/>
        <w:tblLayout w:type="fixed"/>
        <w:tblLook w:val="04A0" w:firstRow="1" w:lastRow="0" w:firstColumn="1" w:lastColumn="0" w:noHBand="0" w:noVBand="1"/>
      </w:tblPr>
      <w:tblGrid>
        <w:gridCol w:w="5598"/>
        <w:gridCol w:w="4140"/>
      </w:tblGrid>
      <w:tr w:rsidR="004F204B" w14:paraId="55F17DBE" w14:textId="77777777" w:rsidTr="0029496E">
        <w:trPr>
          <w:trHeight w:val="278"/>
        </w:trPr>
        <w:tc>
          <w:tcPr>
            <w:tcW w:w="5598" w:type="dxa"/>
          </w:tcPr>
          <w:p w14:paraId="5F149207" w14:textId="43B87739" w:rsidR="008A3E37" w:rsidRPr="00982050" w:rsidRDefault="004C0F93" w:rsidP="004C0F93">
            <w:pPr>
              <w:pStyle w:val="NoSpacing"/>
              <w:rPr>
                <w:b/>
                <w:color w:val="728515"/>
                <w:sz w:val="48"/>
                <w:szCs w:val="48"/>
              </w:rPr>
            </w:pPr>
            <w:r w:rsidRPr="00982050">
              <w:rPr>
                <w:b/>
                <w:color w:val="728515"/>
                <w:sz w:val="48"/>
                <w:szCs w:val="48"/>
              </w:rPr>
              <w:t>Briefing Note</w:t>
            </w:r>
          </w:p>
          <w:p w14:paraId="40026FF6" w14:textId="4EA77936" w:rsidR="004C0F93" w:rsidRDefault="0093406F" w:rsidP="004C0F93">
            <w:pPr>
              <w:pStyle w:val="NoSpacing"/>
              <w:rPr>
                <w:b/>
                <w:color w:val="728515"/>
                <w:sz w:val="48"/>
                <w:szCs w:val="48"/>
              </w:rPr>
            </w:pPr>
            <w:r w:rsidRPr="00982050">
              <w:rPr>
                <w:b/>
                <w:color w:val="728515"/>
                <w:sz w:val="48"/>
                <w:szCs w:val="48"/>
              </w:rPr>
              <w:t xml:space="preserve">Covid-19 </w:t>
            </w:r>
            <w:r w:rsidR="00652309" w:rsidRPr="00982050">
              <w:rPr>
                <w:b/>
                <w:color w:val="728515"/>
                <w:sz w:val="48"/>
                <w:szCs w:val="48"/>
              </w:rPr>
              <w:t>next steps beyond July 21</w:t>
            </w:r>
            <w:r w:rsidR="00652309" w:rsidRPr="00982050">
              <w:rPr>
                <w:b/>
                <w:color w:val="728515"/>
                <w:sz w:val="48"/>
                <w:szCs w:val="48"/>
                <w:vertAlign w:val="superscript"/>
              </w:rPr>
              <w:t>st</w:t>
            </w:r>
            <w:proofErr w:type="gramStart"/>
            <w:r w:rsidR="00652309" w:rsidRPr="00982050">
              <w:rPr>
                <w:b/>
                <w:color w:val="728515"/>
                <w:sz w:val="48"/>
                <w:szCs w:val="48"/>
              </w:rPr>
              <w:t xml:space="preserve"> 2021</w:t>
            </w:r>
            <w:proofErr w:type="gramEnd"/>
          </w:p>
          <w:p w14:paraId="3831736D" w14:textId="77777777" w:rsidR="00D309A1" w:rsidRDefault="00D309A1" w:rsidP="004C0F93">
            <w:pPr>
              <w:pStyle w:val="NoSpacing"/>
              <w:rPr>
                <w:b/>
                <w:color w:val="728515"/>
                <w:sz w:val="48"/>
                <w:szCs w:val="48"/>
              </w:rPr>
            </w:pPr>
          </w:p>
          <w:p w14:paraId="09E1E20A" w14:textId="4DF7D8AB" w:rsidR="00D309A1" w:rsidRPr="00982050" w:rsidRDefault="00D309A1" w:rsidP="004C0F93">
            <w:pPr>
              <w:pStyle w:val="NoSpacing"/>
              <w:rPr>
                <w:b/>
                <w:color w:val="728515"/>
                <w:sz w:val="48"/>
                <w:szCs w:val="48"/>
              </w:rPr>
            </w:pPr>
            <w:r>
              <w:rPr>
                <w:b/>
                <w:color w:val="728515"/>
                <w:sz w:val="48"/>
                <w:szCs w:val="48"/>
              </w:rPr>
              <w:t>Version 2 UPDATED WITH NEW GUIDANCE</w:t>
            </w:r>
          </w:p>
          <w:p w14:paraId="6E408EB5" w14:textId="77777777" w:rsidR="004F204B" w:rsidRDefault="004F204B" w:rsidP="004C4CE9">
            <w:pPr>
              <w:rPr>
                <w:rFonts w:cs="Arial"/>
                <w:sz w:val="22"/>
                <w:szCs w:val="22"/>
              </w:rPr>
            </w:pPr>
          </w:p>
          <w:p w14:paraId="716668A1" w14:textId="5ABA089F" w:rsidR="006479FD" w:rsidRPr="005309D1" w:rsidRDefault="006479FD" w:rsidP="004C0F93">
            <w:pPr>
              <w:rPr>
                <w:rFonts w:cs="Arial"/>
                <w:sz w:val="32"/>
                <w:szCs w:val="32"/>
              </w:rPr>
            </w:pPr>
          </w:p>
        </w:tc>
        <w:tc>
          <w:tcPr>
            <w:tcW w:w="4140" w:type="dxa"/>
            <w:vMerge w:val="restart"/>
            <w:hideMark/>
          </w:tcPr>
          <w:p w14:paraId="00C8CCAC" w14:textId="4E1A41B5" w:rsidR="004F204B" w:rsidRDefault="004F204B">
            <w:pPr>
              <w:pStyle w:val="Heading2"/>
              <w:jc w:val="right"/>
              <w:rPr>
                <w:rFonts w:cs="Arial"/>
                <w:sz w:val="22"/>
                <w:szCs w:val="22"/>
              </w:rPr>
            </w:pPr>
            <w:r>
              <w:rPr>
                <w:rFonts w:cs="Arial"/>
                <w:sz w:val="22"/>
                <w:szCs w:val="22"/>
              </w:rPr>
              <w:t>Hertfordshire County Council</w:t>
            </w:r>
          </w:p>
          <w:p w14:paraId="3D91199C" w14:textId="77777777" w:rsidR="004F204B" w:rsidRDefault="004F204B">
            <w:pPr>
              <w:pStyle w:val="Heading2"/>
              <w:tabs>
                <w:tab w:val="left" w:pos="742"/>
              </w:tabs>
              <w:jc w:val="right"/>
              <w:rPr>
                <w:rFonts w:cs="Arial"/>
                <w:sz w:val="22"/>
                <w:szCs w:val="22"/>
              </w:rPr>
            </w:pPr>
            <w:r>
              <w:rPr>
                <w:rFonts w:cs="Arial"/>
                <w:sz w:val="22"/>
                <w:szCs w:val="22"/>
              </w:rPr>
              <w:t>County Hall</w:t>
            </w:r>
          </w:p>
          <w:p w14:paraId="0290589E" w14:textId="77777777" w:rsidR="004F204B" w:rsidRDefault="004F204B">
            <w:pPr>
              <w:jc w:val="right"/>
              <w:rPr>
                <w:b/>
                <w:sz w:val="22"/>
              </w:rPr>
            </w:pPr>
            <w:r>
              <w:rPr>
                <w:b/>
                <w:sz w:val="22"/>
              </w:rPr>
              <w:t>CHO231</w:t>
            </w:r>
          </w:p>
          <w:p w14:paraId="76A46695" w14:textId="77777777" w:rsidR="004F204B" w:rsidRDefault="004F204B">
            <w:pPr>
              <w:tabs>
                <w:tab w:val="left" w:pos="742"/>
              </w:tabs>
              <w:jc w:val="right"/>
              <w:rPr>
                <w:rFonts w:cs="Arial"/>
                <w:b/>
                <w:sz w:val="22"/>
                <w:szCs w:val="22"/>
              </w:rPr>
            </w:pPr>
            <w:smartTag w:uri="urn:schemas-microsoft-com:office:smarttags" w:element="address">
              <w:smartTag w:uri="urn:schemas-microsoft-com:office:smarttags" w:element="Street">
                <w:r>
                  <w:rPr>
                    <w:rFonts w:cs="Arial"/>
                    <w:b/>
                    <w:sz w:val="22"/>
                    <w:szCs w:val="22"/>
                  </w:rPr>
                  <w:t>Pegs Lane</w:t>
                </w:r>
              </w:smartTag>
            </w:smartTag>
          </w:p>
          <w:p w14:paraId="5DE1D2D4" w14:textId="15A5BCEF" w:rsidR="004F204B" w:rsidRDefault="004F204B">
            <w:pPr>
              <w:tabs>
                <w:tab w:val="left" w:pos="742"/>
              </w:tabs>
              <w:jc w:val="right"/>
              <w:rPr>
                <w:rFonts w:cs="Arial"/>
                <w:b/>
                <w:sz w:val="22"/>
                <w:szCs w:val="22"/>
              </w:rPr>
            </w:pPr>
            <w:r>
              <w:rPr>
                <w:rFonts w:cs="Arial"/>
                <w:b/>
                <w:sz w:val="22"/>
                <w:szCs w:val="22"/>
              </w:rPr>
              <w:t>Hertford SG13 8DE</w:t>
            </w:r>
          </w:p>
          <w:p w14:paraId="124DCECE" w14:textId="77777777" w:rsidR="00E10F43" w:rsidRDefault="00E10F43">
            <w:pPr>
              <w:tabs>
                <w:tab w:val="left" w:pos="742"/>
              </w:tabs>
              <w:jc w:val="right"/>
              <w:rPr>
                <w:rFonts w:cs="Arial"/>
                <w:b/>
                <w:sz w:val="22"/>
                <w:szCs w:val="22"/>
              </w:rPr>
            </w:pPr>
          </w:p>
          <w:p w14:paraId="337550B2" w14:textId="77777777" w:rsidR="00E10F43" w:rsidRDefault="00E10F43">
            <w:pPr>
              <w:tabs>
                <w:tab w:val="left" w:pos="742"/>
              </w:tabs>
              <w:jc w:val="right"/>
              <w:rPr>
                <w:rFonts w:cs="Arial"/>
                <w:b/>
                <w:sz w:val="22"/>
                <w:szCs w:val="22"/>
              </w:rPr>
            </w:pPr>
            <w:r>
              <w:rPr>
                <w:rFonts w:cs="Arial"/>
                <w:b/>
                <w:sz w:val="22"/>
                <w:szCs w:val="22"/>
              </w:rPr>
              <w:t>Tel: 01992 556884</w:t>
            </w:r>
          </w:p>
          <w:p w14:paraId="252D4897" w14:textId="77777777" w:rsidR="00E10F43" w:rsidRPr="0059582B" w:rsidRDefault="00E10F43">
            <w:pPr>
              <w:tabs>
                <w:tab w:val="left" w:pos="742"/>
              </w:tabs>
              <w:jc w:val="right"/>
              <w:rPr>
                <w:rFonts w:cs="Arial"/>
                <w:bCs/>
                <w:sz w:val="22"/>
                <w:szCs w:val="22"/>
              </w:rPr>
            </w:pPr>
            <w:r w:rsidRPr="0059582B">
              <w:rPr>
                <w:rFonts w:cs="Arial"/>
                <w:bCs/>
                <w:sz w:val="22"/>
                <w:szCs w:val="22"/>
              </w:rPr>
              <w:t>Jim.mcmanus@hertfordshire.gov.uk</w:t>
            </w:r>
          </w:p>
          <w:p w14:paraId="5923391B" w14:textId="77777777" w:rsidR="008A3E37" w:rsidRDefault="008A3E37">
            <w:pPr>
              <w:tabs>
                <w:tab w:val="left" w:pos="742"/>
              </w:tabs>
              <w:jc w:val="right"/>
              <w:rPr>
                <w:rFonts w:cs="Arial"/>
                <w:sz w:val="22"/>
                <w:szCs w:val="22"/>
              </w:rPr>
            </w:pPr>
          </w:p>
          <w:p w14:paraId="1C006363" w14:textId="34F55655" w:rsidR="008A3E37" w:rsidRDefault="00652309">
            <w:pPr>
              <w:tabs>
                <w:tab w:val="left" w:pos="742"/>
              </w:tabs>
              <w:jc w:val="right"/>
              <w:rPr>
                <w:rFonts w:cs="Arial"/>
                <w:sz w:val="22"/>
                <w:szCs w:val="22"/>
              </w:rPr>
            </w:pPr>
            <w:r>
              <w:rPr>
                <w:rFonts w:cs="Arial"/>
                <w:sz w:val="22"/>
                <w:szCs w:val="22"/>
              </w:rPr>
              <w:t>July 12</w:t>
            </w:r>
            <w:r w:rsidRPr="00652309">
              <w:rPr>
                <w:rFonts w:cs="Arial"/>
                <w:sz w:val="22"/>
                <w:szCs w:val="22"/>
                <w:vertAlign w:val="superscript"/>
              </w:rPr>
              <w:t>th</w:t>
            </w:r>
            <w:r>
              <w:rPr>
                <w:rFonts w:cs="Arial"/>
                <w:sz w:val="22"/>
                <w:szCs w:val="22"/>
              </w:rPr>
              <w:t xml:space="preserve"> 2021</w:t>
            </w:r>
          </w:p>
        </w:tc>
      </w:tr>
      <w:tr w:rsidR="004F204B" w14:paraId="62A4BE81" w14:textId="77777777" w:rsidTr="00D309A1">
        <w:trPr>
          <w:trHeight w:val="569"/>
        </w:trPr>
        <w:tc>
          <w:tcPr>
            <w:tcW w:w="5598" w:type="dxa"/>
          </w:tcPr>
          <w:p w14:paraId="2C71C561" w14:textId="77777777" w:rsidR="004F204B" w:rsidRDefault="004F204B" w:rsidP="0029496E">
            <w:pPr>
              <w:pStyle w:val="Default"/>
              <w:rPr>
                <w:b/>
                <w:sz w:val="22"/>
                <w:szCs w:val="22"/>
              </w:rPr>
            </w:pPr>
          </w:p>
        </w:tc>
        <w:tc>
          <w:tcPr>
            <w:tcW w:w="4140" w:type="dxa"/>
            <w:vMerge/>
            <w:vAlign w:val="center"/>
            <w:hideMark/>
          </w:tcPr>
          <w:p w14:paraId="23ADEE89" w14:textId="77777777" w:rsidR="004F204B" w:rsidRDefault="004F204B">
            <w:pPr>
              <w:rPr>
                <w:rFonts w:cs="Arial"/>
                <w:sz w:val="22"/>
                <w:szCs w:val="22"/>
              </w:rPr>
            </w:pPr>
          </w:p>
        </w:tc>
      </w:tr>
      <w:tr w:rsidR="004F204B" w14:paraId="408E5DB8" w14:textId="77777777" w:rsidTr="0029496E">
        <w:tc>
          <w:tcPr>
            <w:tcW w:w="5598" w:type="dxa"/>
          </w:tcPr>
          <w:p w14:paraId="652D58AA" w14:textId="750529F5" w:rsidR="00195EF0" w:rsidRPr="00195EF0" w:rsidRDefault="00195EF0" w:rsidP="008A3E37">
            <w:pPr>
              <w:jc w:val="right"/>
              <w:rPr>
                <w:rFonts w:cs="Arial"/>
                <w:bCs/>
                <w:sz w:val="22"/>
                <w:szCs w:val="22"/>
              </w:rPr>
            </w:pPr>
          </w:p>
        </w:tc>
        <w:tc>
          <w:tcPr>
            <w:tcW w:w="4140" w:type="dxa"/>
            <w:vMerge/>
            <w:vAlign w:val="center"/>
            <w:hideMark/>
          </w:tcPr>
          <w:p w14:paraId="17AF70FD" w14:textId="77777777" w:rsidR="004F204B" w:rsidRDefault="004F204B">
            <w:pPr>
              <w:rPr>
                <w:rFonts w:cs="Arial"/>
                <w:sz w:val="22"/>
                <w:szCs w:val="22"/>
              </w:rPr>
            </w:pPr>
          </w:p>
        </w:tc>
      </w:tr>
    </w:tbl>
    <w:p w14:paraId="3CF8B2EB" w14:textId="77777777" w:rsidR="004C0F93" w:rsidRDefault="004C0F93" w:rsidP="00BA426F">
      <w:pPr>
        <w:pStyle w:val="NoSpacing"/>
        <w:rPr>
          <w:rFonts w:ascii="Arial" w:hAnsi="Arial" w:cs="Arial"/>
          <w:sz w:val="24"/>
          <w:szCs w:val="24"/>
        </w:rPr>
      </w:pPr>
    </w:p>
    <w:p w14:paraId="48FDDB78" w14:textId="3371BBA3" w:rsidR="00BA426F" w:rsidRDefault="00BA426F" w:rsidP="00BA426F">
      <w:pPr>
        <w:pStyle w:val="NoSpacing"/>
        <w:rPr>
          <w:rFonts w:ascii="Arial" w:hAnsi="Arial" w:cs="Arial"/>
          <w:sz w:val="24"/>
          <w:szCs w:val="24"/>
        </w:rPr>
      </w:pPr>
      <w:r w:rsidRPr="00BA426F">
        <w:rPr>
          <w:rFonts w:ascii="Arial" w:hAnsi="Arial" w:cs="Arial"/>
          <w:sz w:val="24"/>
          <w:szCs w:val="24"/>
        </w:rPr>
        <w:t xml:space="preserve">Dear </w:t>
      </w:r>
      <w:r w:rsidR="006479FD">
        <w:rPr>
          <w:rFonts w:ascii="Arial" w:hAnsi="Arial" w:cs="Arial"/>
          <w:sz w:val="24"/>
          <w:szCs w:val="24"/>
        </w:rPr>
        <w:t>C</w:t>
      </w:r>
      <w:r w:rsidR="0093406F">
        <w:rPr>
          <w:rFonts w:ascii="Arial" w:hAnsi="Arial" w:cs="Arial"/>
          <w:sz w:val="24"/>
          <w:szCs w:val="24"/>
        </w:rPr>
        <w:t>ouncillors and c</w:t>
      </w:r>
      <w:r w:rsidR="006479FD">
        <w:rPr>
          <w:rFonts w:ascii="Arial" w:hAnsi="Arial" w:cs="Arial"/>
          <w:sz w:val="24"/>
          <w:szCs w:val="24"/>
        </w:rPr>
        <w:t>olleagues,</w:t>
      </w:r>
    </w:p>
    <w:p w14:paraId="7D5E4007" w14:textId="23CB3C43" w:rsidR="004C4CE9" w:rsidRDefault="004C4CE9" w:rsidP="00BA426F">
      <w:pPr>
        <w:pStyle w:val="NoSpacing"/>
        <w:rPr>
          <w:rFonts w:ascii="Arial" w:hAnsi="Arial" w:cs="Arial"/>
          <w:sz w:val="24"/>
          <w:szCs w:val="24"/>
        </w:rPr>
      </w:pPr>
    </w:p>
    <w:p w14:paraId="1B9F1C69" w14:textId="1CD1E8BA" w:rsidR="0093406F" w:rsidRDefault="001F34E0" w:rsidP="00BA426F">
      <w:pPr>
        <w:pStyle w:val="NoSpacing"/>
        <w:rPr>
          <w:b/>
          <w:color w:val="728515"/>
          <w:sz w:val="40"/>
          <w:szCs w:val="40"/>
        </w:rPr>
      </w:pPr>
      <w:r>
        <w:rPr>
          <w:b/>
          <w:color w:val="728515"/>
          <w:sz w:val="40"/>
          <w:szCs w:val="40"/>
        </w:rPr>
        <w:t>Next Steps on</w:t>
      </w:r>
      <w:r w:rsidR="005309D1" w:rsidRPr="0093406F">
        <w:rPr>
          <w:b/>
          <w:color w:val="728515"/>
          <w:sz w:val="40"/>
          <w:szCs w:val="40"/>
        </w:rPr>
        <w:t xml:space="preserve"> Covid-19: </w:t>
      </w:r>
    </w:p>
    <w:p w14:paraId="49861600" w14:textId="77777777" w:rsidR="004D39EB" w:rsidRDefault="00652309" w:rsidP="00BA426F">
      <w:pPr>
        <w:rPr>
          <w:rFonts w:cs="Arial"/>
          <w:szCs w:val="24"/>
        </w:rPr>
      </w:pPr>
      <w:r>
        <w:rPr>
          <w:rFonts w:cs="Arial"/>
          <w:szCs w:val="24"/>
        </w:rPr>
        <w:t>The Local Outbreak Member Board</w:t>
      </w:r>
      <w:r w:rsidR="004D39EB">
        <w:rPr>
          <w:rFonts w:cs="Arial"/>
          <w:szCs w:val="24"/>
        </w:rPr>
        <w:t xml:space="preserve"> requested that a briefing be prepared for all elected members in Councils in Hertfordshire, and stakeholders, on the next steps beyond 19</w:t>
      </w:r>
      <w:r w:rsidR="004D39EB" w:rsidRPr="00652309">
        <w:rPr>
          <w:rFonts w:cs="Arial"/>
          <w:szCs w:val="24"/>
          <w:vertAlign w:val="superscript"/>
        </w:rPr>
        <w:t>th</w:t>
      </w:r>
      <w:r w:rsidR="004D39EB">
        <w:rPr>
          <w:rFonts w:cs="Arial"/>
          <w:szCs w:val="24"/>
        </w:rPr>
        <w:t xml:space="preserve"> July 2021.</w:t>
      </w:r>
    </w:p>
    <w:p w14:paraId="78205575" w14:textId="77777777" w:rsidR="004D39EB" w:rsidRDefault="004D39EB" w:rsidP="00BA426F">
      <w:pPr>
        <w:rPr>
          <w:rFonts w:cs="Arial"/>
          <w:szCs w:val="24"/>
        </w:rPr>
      </w:pPr>
    </w:p>
    <w:p w14:paraId="395A48E2" w14:textId="5B9096B0" w:rsidR="00652309" w:rsidRDefault="004D39EB" w:rsidP="00BA426F">
      <w:pPr>
        <w:rPr>
          <w:rFonts w:cs="Arial"/>
          <w:szCs w:val="24"/>
        </w:rPr>
      </w:pPr>
      <w:r>
        <w:rPr>
          <w:rFonts w:cs="Arial"/>
          <w:szCs w:val="24"/>
        </w:rPr>
        <w:t>This board oversees the work of the Health Protection Board, and the Member Board,  Chaired by Councillor Richard Roberts - Leader of the County Council,</w:t>
      </w:r>
      <w:r w:rsidR="00652309">
        <w:rPr>
          <w:rFonts w:cs="Arial"/>
          <w:szCs w:val="24"/>
        </w:rPr>
        <w:t xml:space="preserve"> </w:t>
      </w:r>
      <w:r>
        <w:rPr>
          <w:rFonts w:cs="Arial"/>
          <w:szCs w:val="24"/>
        </w:rPr>
        <w:t>comprises</w:t>
      </w:r>
      <w:r w:rsidR="00652309">
        <w:rPr>
          <w:rFonts w:cs="Arial"/>
          <w:szCs w:val="24"/>
        </w:rPr>
        <w:t xml:space="preserve"> the 11 Leaders of Hertfordshire Councils, The County Council’s Public Health and Community Safety Executive Member, Cllr Morris Bright MBE and the Police and Crime Commissioner </w:t>
      </w:r>
    </w:p>
    <w:p w14:paraId="1325375C" w14:textId="15C97547" w:rsidR="00A63471" w:rsidRDefault="00A63471" w:rsidP="00BA426F">
      <w:pPr>
        <w:rPr>
          <w:rFonts w:cs="Arial"/>
          <w:szCs w:val="24"/>
        </w:rPr>
      </w:pPr>
    </w:p>
    <w:p w14:paraId="470D20C9" w14:textId="7B29FC5E" w:rsidR="00982050" w:rsidRDefault="00982050" w:rsidP="00982050">
      <w:pPr>
        <w:pStyle w:val="NoSpacing"/>
        <w:rPr>
          <w:b/>
          <w:color w:val="728515"/>
          <w:sz w:val="40"/>
          <w:szCs w:val="40"/>
        </w:rPr>
      </w:pPr>
      <w:r>
        <w:rPr>
          <w:b/>
          <w:color w:val="728515"/>
          <w:sz w:val="40"/>
          <w:szCs w:val="40"/>
        </w:rPr>
        <w:t xml:space="preserve">Frequent questions </w:t>
      </w:r>
    </w:p>
    <w:p w14:paraId="4D43EB50" w14:textId="181BFE3B" w:rsidR="00652309" w:rsidRDefault="00A657D4" w:rsidP="00652309">
      <w:pPr>
        <w:rPr>
          <w:rFonts w:cs="Arial"/>
          <w:szCs w:val="24"/>
        </w:rPr>
      </w:pPr>
      <w:r>
        <w:rPr>
          <w:rFonts w:cs="Arial"/>
          <w:szCs w:val="24"/>
        </w:rPr>
        <w:t>We are seeing an increase in questions from members and residents on issues ranging from how to get vaccinated to testing requirements for travel.  The appendices at the end of this briefing contain information you may wish to share with residents and stakeholders.</w:t>
      </w:r>
    </w:p>
    <w:p w14:paraId="461F3859" w14:textId="77777777" w:rsidR="00652309" w:rsidRDefault="00652309" w:rsidP="00BA426F">
      <w:pPr>
        <w:rPr>
          <w:rFonts w:cs="Arial"/>
          <w:szCs w:val="24"/>
        </w:rPr>
      </w:pPr>
    </w:p>
    <w:p w14:paraId="27A89753" w14:textId="04EAD249" w:rsidR="00982050" w:rsidRDefault="00982050" w:rsidP="00982050">
      <w:pPr>
        <w:pStyle w:val="NoSpacing"/>
        <w:rPr>
          <w:b/>
          <w:color w:val="728515"/>
          <w:sz w:val="40"/>
          <w:szCs w:val="40"/>
        </w:rPr>
      </w:pPr>
      <w:r>
        <w:rPr>
          <w:b/>
          <w:color w:val="728515"/>
          <w:sz w:val="40"/>
          <w:szCs w:val="40"/>
        </w:rPr>
        <w:t>What has government announced for 19</w:t>
      </w:r>
      <w:r w:rsidRPr="00982050">
        <w:rPr>
          <w:b/>
          <w:color w:val="728515"/>
          <w:sz w:val="40"/>
          <w:szCs w:val="40"/>
          <w:vertAlign w:val="superscript"/>
        </w:rPr>
        <w:t>th</w:t>
      </w:r>
      <w:r>
        <w:rPr>
          <w:b/>
          <w:color w:val="728515"/>
          <w:sz w:val="40"/>
          <w:szCs w:val="40"/>
        </w:rPr>
        <w:t xml:space="preserve"> July?</w:t>
      </w:r>
    </w:p>
    <w:p w14:paraId="77A70DF9" w14:textId="43A2DAAB" w:rsidR="00982050" w:rsidRDefault="004A0EA9" w:rsidP="00BA426F">
      <w:pPr>
        <w:rPr>
          <w:rFonts w:cs="Arial"/>
          <w:szCs w:val="24"/>
        </w:rPr>
      </w:pPr>
      <w:r>
        <w:rPr>
          <w:rFonts w:cs="Arial"/>
          <w:szCs w:val="24"/>
        </w:rPr>
        <w:t>Government has announced today that the move to Step 4</w:t>
      </w:r>
      <w:r w:rsidR="0014635D">
        <w:rPr>
          <w:rFonts w:cs="Arial"/>
          <w:szCs w:val="24"/>
        </w:rPr>
        <w:t xml:space="preserve"> (lifting of most remaining legal requirements </w:t>
      </w:r>
      <w:r w:rsidR="0014635D">
        <w:rPr>
          <w:rFonts w:cs="Arial"/>
          <w:b/>
          <w:bCs/>
          <w:szCs w:val="24"/>
        </w:rPr>
        <w:t xml:space="preserve">but not </w:t>
      </w:r>
      <w:proofErr w:type="gramStart"/>
      <w:r w:rsidR="0014635D">
        <w:rPr>
          <w:rFonts w:cs="Arial"/>
          <w:b/>
          <w:bCs/>
          <w:szCs w:val="24"/>
        </w:rPr>
        <w:t xml:space="preserve">all </w:t>
      </w:r>
      <w:r w:rsidR="0014635D">
        <w:rPr>
          <w:rFonts w:cs="Arial"/>
          <w:szCs w:val="24"/>
        </w:rPr>
        <w:t>)</w:t>
      </w:r>
      <w:proofErr w:type="gramEnd"/>
      <w:r>
        <w:rPr>
          <w:rFonts w:cs="Arial"/>
          <w:szCs w:val="24"/>
        </w:rPr>
        <w:t xml:space="preserve"> of the roadmap will be taken on 19</w:t>
      </w:r>
      <w:r w:rsidRPr="004A0EA9">
        <w:rPr>
          <w:rFonts w:cs="Arial"/>
          <w:szCs w:val="24"/>
          <w:vertAlign w:val="superscript"/>
        </w:rPr>
        <w:t>th</w:t>
      </w:r>
      <w:r>
        <w:rPr>
          <w:rFonts w:cs="Arial"/>
          <w:szCs w:val="24"/>
        </w:rPr>
        <w:t xml:space="preserve"> July. Both the Secretary of State for Health during his statement in the House of Commons at 3pm and the Prime Minister in his press conference at 5pm </w:t>
      </w:r>
      <w:r w:rsidRPr="004A0EA9">
        <w:rPr>
          <w:rFonts w:cs="Arial"/>
          <w:b/>
          <w:bCs/>
          <w:szCs w:val="24"/>
        </w:rPr>
        <w:t xml:space="preserve">said there was no easy date for unlocking and </w:t>
      </w:r>
      <w:r w:rsidRPr="004A0EA9">
        <w:rPr>
          <w:rFonts w:cs="Arial"/>
          <w:b/>
          <w:bCs/>
          <w:szCs w:val="24"/>
        </w:rPr>
        <w:lastRenderedPageBreak/>
        <w:t>this step is NOT irreversible</w:t>
      </w:r>
      <w:r>
        <w:rPr>
          <w:rFonts w:cs="Arial"/>
          <w:szCs w:val="24"/>
        </w:rPr>
        <w:t>.  We need to continue with caution to keep numbers of infections down in order to keep moving out.</w:t>
      </w:r>
    </w:p>
    <w:p w14:paraId="7366BCCA" w14:textId="77777777" w:rsidR="003F5656" w:rsidRDefault="003F5656" w:rsidP="003F5656">
      <w:pPr>
        <w:rPr>
          <w:rFonts w:cs="Arial"/>
          <w:szCs w:val="24"/>
        </w:rPr>
      </w:pPr>
    </w:p>
    <w:p w14:paraId="47658D50" w14:textId="5B8BBBF4" w:rsidR="003F5656" w:rsidRDefault="003F5656" w:rsidP="003F5656">
      <w:pPr>
        <w:rPr>
          <w:rFonts w:cs="Arial"/>
          <w:szCs w:val="24"/>
        </w:rPr>
      </w:pPr>
      <w:r>
        <w:rPr>
          <w:rFonts w:cs="Arial"/>
          <w:szCs w:val="24"/>
        </w:rPr>
        <w:t xml:space="preserve">The Prime Minister’s statement as delivered can be found </w:t>
      </w:r>
      <w:hyperlink r:id="rId12" w:history="1">
        <w:r w:rsidR="0014635D" w:rsidRPr="0014635D">
          <w:rPr>
            <w:rStyle w:val="Hyperlink"/>
            <w:rFonts w:cs="Arial"/>
            <w:szCs w:val="24"/>
          </w:rPr>
          <w:t>https://www.gov.uk/government/news/prime-minister-confirms-move-to-step-4</w:t>
        </w:r>
      </w:hyperlink>
      <w:r>
        <w:rPr>
          <w:rFonts w:cs="Arial"/>
          <w:szCs w:val="24"/>
        </w:rPr>
        <w:t xml:space="preserve">here and the slides which accompanied the press conference can be found </w:t>
      </w:r>
      <w:hyperlink r:id="rId13" w:history="1">
        <w:r w:rsidRPr="003F5656">
          <w:rPr>
            <w:rStyle w:val="Hyperlink"/>
            <w:rFonts w:cs="Arial"/>
            <w:szCs w:val="24"/>
          </w:rPr>
          <w:t>here</w:t>
        </w:r>
      </w:hyperlink>
      <w:r>
        <w:rPr>
          <w:rFonts w:cs="Arial"/>
          <w:szCs w:val="24"/>
        </w:rPr>
        <w:t>.</w:t>
      </w:r>
    </w:p>
    <w:p w14:paraId="5FEBC80E" w14:textId="77777777" w:rsidR="003F5656" w:rsidRDefault="003F5656" w:rsidP="00BA426F">
      <w:pPr>
        <w:rPr>
          <w:rFonts w:cs="Arial"/>
          <w:szCs w:val="24"/>
        </w:rPr>
      </w:pPr>
    </w:p>
    <w:p w14:paraId="6CBDE6CE" w14:textId="77777777" w:rsidR="002D157D" w:rsidRDefault="002D157D" w:rsidP="00BA426F">
      <w:pPr>
        <w:rPr>
          <w:rFonts w:cs="Arial"/>
          <w:szCs w:val="24"/>
        </w:rPr>
      </w:pPr>
    </w:p>
    <w:p w14:paraId="296D7C7D" w14:textId="77777777" w:rsidR="002D157D" w:rsidRDefault="002D157D" w:rsidP="00BA426F">
      <w:pPr>
        <w:rPr>
          <w:rFonts w:cs="Arial"/>
          <w:szCs w:val="24"/>
        </w:rPr>
      </w:pPr>
    </w:p>
    <w:p w14:paraId="5FE1831B" w14:textId="00B50DA4" w:rsidR="004A0EA9" w:rsidRDefault="004A0EA9" w:rsidP="00BA426F">
      <w:pPr>
        <w:rPr>
          <w:rFonts w:cs="Arial"/>
          <w:szCs w:val="24"/>
        </w:rPr>
      </w:pPr>
      <w:r>
        <w:rPr>
          <w:rFonts w:cs="Arial"/>
          <w:szCs w:val="24"/>
        </w:rPr>
        <w:t xml:space="preserve">Government says numbers of infections and deaths are </w:t>
      </w:r>
      <w:r w:rsidR="002D157D">
        <w:rPr>
          <w:rFonts w:cs="Arial"/>
          <w:szCs w:val="24"/>
        </w:rPr>
        <w:t xml:space="preserve">currently </w:t>
      </w:r>
      <w:r>
        <w:rPr>
          <w:rFonts w:cs="Arial"/>
          <w:szCs w:val="24"/>
        </w:rPr>
        <w:t xml:space="preserve">well within modelled </w:t>
      </w:r>
      <w:proofErr w:type="gramStart"/>
      <w:r>
        <w:rPr>
          <w:rFonts w:cs="Arial"/>
          <w:szCs w:val="24"/>
        </w:rPr>
        <w:t xml:space="preserve">expectations,  </w:t>
      </w:r>
      <w:r w:rsidR="002D157D">
        <w:rPr>
          <w:rFonts w:cs="Arial"/>
          <w:szCs w:val="24"/>
        </w:rPr>
        <w:t>but</w:t>
      </w:r>
      <w:proofErr w:type="gramEnd"/>
      <w:r w:rsidR="002D157D">
        <w:rPr>
          <w:rFonts w:cs="Arial"/>
          <w:szCs w:val="24"/>
        </w:rPr>
        <w:t xml:space="preserve"> are clearly concerned at rises in infections and the fact we are, as stated in the press conference, in a Third Wave. O</w:t>
      </w:r>
      <w:r>
        <w:rPr>
          <w:rFonts w:cs="Arial"/>
          <w:szCs w:val="24"/>
        </w:rPr>
        <w:t>pening in September would risk a major Autumn wave and now is the right time.  “It is absolutely vital that we proceed now with caution</w:t>
      </w:r>
      <w:proofErr w:type="gramStart"/>
      <w:r>
        <w:rPr>
          <w:rFonts w:cs="Arial"/>
          <w:szCs w:val="24"/>
        </w:rPr>
        <w:t>….this</w:t>
      </w:r>
      <w:proofErr w:type="gramEnd"/>
      <w:r>
        <w:rPr>
          <w:rFonts w:cs="Arial"/>
          <w:szCs w:val="24"/>
        </w:rPr>
        <w:t xml:space="preserve"> pandemic is not over…this disease continues to carry risks for you and your family.  We cannot simply revert instantly on Monday 19</w:t>
      </w:r>
      <w:r w:rsidRPr="004A0EA9">
        <w:rPr>
          <w:rFonts w:cs="Arial"/>
          <w:szCs w:val="24"/>
          <w:vertAlign w:val="superscript"/>
        </w:rPr>
        <w:t>th</w:t>
      </w:r>
      <w:r>
        <w:rPr>
          <w:rFonts w:cs="Arial"/>
          <w:szCs w:val="24"/>
        </w:rPr>
        <w:t xml:space="preserve"> July to life </w:t>
      </w:r>
      <w:r w:rsidR="0014635D">
        <w:rPr>
          <w:rFonts w:cs="Arial"/>
          <w:szCs w:val="24"/>
        </w:rPr>
        <w:t xml:space="preserve">as it was </w:t>
      </w:r>
      <w:r>
        <w:rPr>
          <w:rFonts w:cs="Arial"/>
          <w:szCs w:val="24"/>
        </w:rPr>
        <w:t>before</w:t>
      </w:r>
      <w:r w:rsidR="0014635D">
        <w:rPr>
          <w:rFonts w:cs="Arial"/>
          <w:szCs w:val="24"/>
        </w:rPr>
        <w:t xml:space="preserve"> Covid</w:t>
      </w:r>
      <w:r>
        <w:rPr>
          <w:rFonts w:cs="Arial"/>
          <w:szCs w:val="24"/>
        </w:rPr>
        <w:t>.</w:t>
      </w:r>
      <w:r w:rsidR="002D157D">
        <w:rPr>
          <w:rFonts w:cs="Arial"/>
          <w:szCs w:val="24"/>
        </w:rPr>
        <w:t>”</w:t>
      </w:r>
    </w:p>
    <w:p w14:paraId="442D460C" w14:textId="77777777" w:rsidR="002D157D" w:rsidRDefault="002D157D" w:rsidP="00BA426F">
      <w:pPr>
        <w:rPr>
          <w:rFonts w:cs="Arial"/>
          <w:szCs w:val="24"/>
        </w:rPr>
      </w:pPr>
    </w:p>
    <w:p w14:paraId="77DC5DA4" w14:textId="2CAC4D40" w:rsidR="004A0EA9" w:rsidRPr="0014635D" w:rsidRDefault="004A0EA9" w:rsidP="0014635D">
      <w:pPr>
        <w:pStyle w:val="ListParagraph"/>
        <w:numPr>
          <w:ilvl w:val="0"/>
          <w:numId w:val="16"/>
        </w:numPr>
        <w:rPr>
          <w:rFonts w:cs="Arial"/>
          <w:szCs w:val="24"/>
        </w:rPr>
      </w:pPr>
      <w:r w:rsidRPr="0014635D">
        <w:rPr>
          <w:rFonts w:cs="Arial"/>
          <w:szCs w:val="24"/>
        </w:rPr>
        <w:t xml:space="preserve">Legal restrictions </w:t>
      </w:r>
      <w:r w:rsidR="0014635D" w:rsidRPr="0014635D">
        <w:rPr>
          <w:rFonts w:cs="Arial"/>
          <w:szCs w:val="24"/>
        </w:rPr>
        <w:t>will be r</w:t>
      </w:r>
      <w:r w:rsidRPr="0014635D">
        <w:rPr>
          <w:rFonts w:cs="Arial"/>
          <w:szCs w:val="24"/>
        </w:rPr>
        <w:t xml:space="preserve">emoved, the instruction to work from home </w:t>
      </w:r>
      <w:r w:rsidR="0014635D" w:rsidRPr="0014635D">
        <w:rPr>
          <w:rFonts w:cs="Arial"/>
          <w:szCs w:val="24"/>
        </w:rPr>
        <w:t>will be removed and those areas of the economy formerly closed (</w:t>
      </w:r>
      <w:proofErr w:type="spellStart"/>
      <w:r w:rsidR="0014635D" w:rsidRPr="0014635D">
        <w:rPr>
          <w:rFonts w:cs="Arial"/>
          <w:szCs w:val="24"/>
        </w:rPr>
        <w:t>eg</w:t>
      </w:r>
      <w:proofErr w:type="spellEnd"/>
      <w:r w:rsidR="0014635D" w:rsidRPr="0014635D">
        <w:rPr>
          <w:rFonts w:cs="Arial"/>
          <w:szCs w:val="24"/>
        </w:rPr>
        <w:t xml:space="preserve"> nightclubs) will be allowed to open and those services restricted to capacity (</w:t>
      </w:r>
      <w:proofErr w:type="spellStart"/>
      <w:r w:rsidR="0014635D" w:rsidRPr="0014635D">
        <w:rPr>
          <w:rFonts w:cs="Arial"/>
          <w:szCs w:val="24"/>
        </w:rPr>
        <w:t>eg</w:t>
      </w:r>
      <w:proofErr w:type="spellEnd"/>
      <w:r w:rsidR="0014635D" w:rsidRPr="0014635D">
        <w:rPr>
          <w:rFonts w:cs="Arial"/>
          <w:szCs w:val="24"/>
        </w:rPr>
        <w:t xml:space="preserve"> pubs) will be able to move to full capacity.</w:t>
      </w:r>
    </w:p>
    <w:p w14:paraId="6392096A" w14:textId="74800278" w:rsidR="004A0EA9" w:rsidRDefault="004A0EA9" w:rsidP="00BA426F">
      <w:pPr>
        <w:rPr>
          <w:rFonts w:cs="Arial"/>
          <w:szCs w:val="24"/>
        </w:rPr>
      </w:pPr>
    </w:p>
    <w:p w14:paraId="5A14032F" w14:textId="567B5120" w:rsidR="004A0EA9" w:rsidRPr="0014635D" w:rsidRDefault="004A0EA9" w:rsidP="0014635D">
      <w:pPr>
        <w:pStyle w:val="ListParagraph"/>
        <w:numPr>
          <w:ilvl w:val="0"/>
          <w:numId w:val="16"/>
        </w:numPr>
        <w:rPr>
          <w:rFonts w:cs="Arial"/>
          <w:szCs w:val="24"/>
        </w:rPr>
      </w:pPr>
      <w:r w:rsidRPr="0014635D">
        <w:rPr>
          <w:rFonts w:cs="Arial"/>
          <w:szCs w:val="24"/>
        </w:rPr>
        <w:t>Guidance for the Clinically Extremely Vulnerable</w:t>
      </w:r>
      <w:r w:rsidR="0014635D">
        <w:rPr>
          <w:rFonts w:cs="Arial"/>
          <w:szCs w:val="24"/>
        </w:rPr>
        <w:t xml:space="preserve"> will be produced</w:t>
      </w:r>
    </w:p>
    <w:p w14:paraId="01EEB09A" w14:textId="3CF9B7B9" w:rsidR="004A0EA9" w:rsidRDefault="004A0EA9" w:rsidP="00BA426F">
      <w:pPr>
        <w:rPr>
          <w:rFonts w:cs="Arial"/>
          <w:szCs w:val="24"/>
        </w:rPr>
      </w:pPr>
    </w:p>
    <w:p w14:paraId="5309FB64" w14:textId="65708F0E" w:rsidR="004A0EA9" w:rsidRPr="0014635D" w:rsidRDefault="004A0EA9" w:rsidP="0014635D">
      <w:pPr>
        <w:pStyle w:val="ListParagraph"/>
        <w:numPr>
          <w:ilvl w:val="0"/>
          <w:numId w:val="16"/>
        </w:numPr>
        <w:rPr>
          <w:rFonts w:cs="Arial"/>
          <w:szCs w:val="24"/>
        </w:rPr>
      </w:pPr>
      <w:r w:rsidRPr="0014635D">
        <w:rPr>
          <w:rFonts w:cs="Arial"/>
          <w:szCs w:val="24"/>
        </w:rPr>
        <w:t>The Test, Trace and Isolate System will be kept in place</w:t>
      </w:r>
    </w:p>
    <w:p w14:paraId="2A2CE999" w14:textId="180A606F" w:rsidR="004A0EA9" w:rsidRDefault="004A0EA9" w:rsidP="00BA426F">
      <w:pPr>
        <w:rPr>
          <w:rFonts w:cs="Arial"/>
          <w:szCs w:val="24"/>
        </w:rPr>
      </w:pPr>
    </w:p>
    <w:p w14:paraId="61225199" w14:textId="6A8DDA25" w:rsidR="004A0EA9" w:rsidRDefault="004A0EA9" w:rsidP="0014635D">
      <w:pPr>
        <w:pStyle w:val="ListParagraph"/>
        <w:numPr>
          <w:ilvl w:val="0"/>
          <w:numId w:val="16"/>
        </w:numPr>
        <w:rPr>
          <w:rFonts w:cs="Arial"/>
          <w:szCs w:val="24"/>
        </w:rPr>
      </w:pPr>
      <w:r w:rsidRPr="0014635D">
        <w:rPr>
          <w:rFonts w:cs="Arial"/>
          <w:szCs w:val="24"/>
        </w:rPr>
        <w:t>The vaccination roll</w:t>
      </w:r>
      <w:r w:rsidR="002D157D">
        <w:rPr>
          <w:rFonts w:cs="Arial"/>
          <w:szCs w:val="24"/>
        </w:rPr>
        <w:t>-</w:t>
      </w:r>
      <w:r w:rsidRPr="0014635D">
        <w:rPr>
          <w:rFonts w:cs="Arial"/>
          <w:szCs w:val="24"/>
        </w:rPr>
        <w:t>out will continue</w:t>
      </w:r>
    </w:p>
    <w:p w14:paraId="6DAE2152" w14:textId="77777777" w:rsidR="0014635D" w:rsidRPr="0014635D" w:rsidRDefault="0014635D" w:rsidP="0014635D">
      <w:pPr>
        <w:pStyle w:val="ListParagraph"/>
        <w:rPr>
          <w:rFonts w:cs="Arial"/>
          <w:szCs w:val="24"/>
        </w:rPr>
      </w:pPr>
    </w:p>
    <w:p w14:paraId="6C1B4836" w14:textId="2618F191" w:rsidR="0014635D" w:rsidRDefault="0014635D" w:rsidP="0014635D">
      <w:pPr>
        <w:pStyle w:val="ListParagraph"/>
        <w:numPr>
          <w:ilvl w:val="0"/>
          <w:numId w:val="16"/>
        </w:numPr>
        <w:rPr>
          <w:rFonts w:cs="Arial"/>
          <w:szCs w:val="24"/>
        </w:rPr>
      </w:pPr>
      <w:r>
        <w:rPr>
          <w:rFonts w:cs="Arial"/>
          <w:szCs w:val="24"/>
        </w:rPr>
        <w:t>Government is strongly advising venues like nightclubs to make use of vaccine certification</w:t>
      </w:r>
    </w:p>
    <w:p w14:paraId="39E00580" w14:textId="77777777" w:rsidR="0014635D" w:rsidRPr="0014635D" w:rsidRDefault="0014635D" w:rsidP="0014635D">
      <w:pPr>
        <w:pStyle w:val="ListParagraph"/>
        <w:rPr>
          <w:rFonts w:cs="Arial"/>
          <w:szCs w:val="24"/>
        </w:rPr>
      </w:pPr>
    </w:p>
    <w:p w14:paraId="25F818E6" w14:textId="775F8B20" w:rsidR="0014635D" w:rsidRPr="0014635D" w:rsidRDefault="0014635D" w:rsidP="0014635D">
      <w:pPr>
        <w:pStyle w:val="ListParagraph"/>
        <w:numPr>
          <w:ilvl w:val="0"/>
          <w:numId w:val="16"/>
        </w:numPr>
        <w:rPr>
          <w:rFonts w:cs="Arial"/>
          <w:szCs w:val="24"/>
        </w:rPr>
      </w:pPr>
      <w:r>
        <w:rPr>
          <w:rFonts w:cs="Arial"/>
          <w:szCs w:val="24"/>
        </w:rPr>
        <w:t>Guidance on when to wear face-coverings (indoors, and on public transport) will be published but the legal duty will be changed from 19</w:t>
      </w:r>
      <w:r w:rsidRPr="0014635D">
        <w:rPr>
          <w:rFonts w:cs="Arial"/>
          <w:szCs w:val="24"/>
          <w:vertAlign w:val="superscript"/>
        </w:rPr>
        <w:t>th</w:t>
      </w:r>
      <w:r>
        <w:rPr>
          <w:rFonts w:cs="Arial"/>
          <w:szCs w:val="24"/>
        </w:rPr>
        <w:t xml:space="preserve"> July</w:t>
      </w:r>
    </w:p>
    <w:p w14:paraId="0F6456C8" w14:textId="1761E2B8" w:rsidR="00052599" w:rsidRDefault="00052599" w:rsidP="00BA426F">
      <w:pPr>
        <w:rPr>
          <w:rFonts w:cs="Arial"/>
          <w:szCs w:val="24"/>
        </w:rPr>
      </w:pPr>
    </w:p>
    <w:p w14:paraId="3F91FB2F" w14:textId="3A4F5925" w:rsidR="00982050" w:rsidRDefault="00982050" w:rsidP="00982050">
      <w:pPr>
        <w:pStyle w:val="NoSpacing"/>
        <w:rPr>
          <w:b/>
          <w:color w:val="728515"/>
          <w:sz w:val="40"/>
          <w:szCs w:val="40"/>
        </w:rPr>
      </w:pPr>
      <w:r>
        <w:rPr>
          <w:b/>
          <w:color w:val="728515"/>
          <w:sz w:val="40"/>
          <w:szCs w:val="40"/>
        </w:rPr>
        <w:t xml:space="preserve">Does this mean </w:t>
      </w:r>
      <w:r w:rsidRPr="004D39EB">
        <w:rPr>
          <w:b/>
          <w:color w:val="728515"/>
          <w:sz w:val="40"/>
          <w:szCs w:val="40"/>
          <w:u w:val="single"/>
        </w:rPr>
        <w:t>all</w:t>
      </w:r>
      <w:r>
        <w:rPr>
          <w:b/>
          <w:color w:val="728515"/>
          <w:sz w:val="40"/>
          <w:szCs w:val="40"/>
        </w:rPr>
        <w:t xml:space="preserve"> covid-19 measures end?</w:t>
      </w:r>
    </w:p>
    <w:p w14:paraId="1E650048" w14:textId="347CEE82" w:rsidR="003731AA" w:rsidRDefault="00982050" w:rsidP="00BA426F">
      <w:pPr>
        <w:rPr>
          <w:rFonts w:cs="Arial"/>
          <w:szCs w:val="24"/>
        </w:rPr>
      </w:pPr>
      <w:r>
        <w:rPr>
          <w:rFonts w:cs="Arial"/>
          <w:szCs w:val="24"/>
        </w:rPr>
        <w:t xml:space="preserve">No. </w:t>
      </w:r>
      <w:proofErr w:type="gramStart"/>
      <w:r w:rsidR="00154E5E">
        <w:rPr>
          <w:rFonts w:cs="Arial"/>
          <w:szCs w:val="24"/>
        </w:rPr>
        <w:t>A number of</w:t>
      </w:r>
      <w:proofErr w:type="gramEnd"/>
      <w:r w:rsidR="00154E5E">
        <w:rPr>
          <w:rFonts w:cs="Arial"/>
          <w:szCs w:val="24"/>
        </w:rPr>
        <w:t xml:space="preserve"> measures will continue </w:t>
      </w:r>
      <w:r w:rsidR="008B3B20">
        <w:rPr>
          <w:rFonts w:cs="Arial"/>
          <w:szCs w:val="24"/>
        </w:rPr>
        <w:t xml:space="preserve">because we are still in a third wave of infections, with infections rising rapidly.   As Sir Patrick Vallance </w:t>
      </w:r>
      <w:proofErr w:type="gramStart"/>
      <w:r w:rsidR="008B3B20">
        <w:rPr>
          <w:rFonts w:cs="Arial"/>
          <w:szCs w:val="24"/>
        </w:rPr>
        <w:t>said</w:t>
      </w:r>
      <w:proofErr w:type="gramEnd"/>
      <w:r w:rsidR="008B3B20">
        <w:rPr>
          <w:rFonts w:cs="Arial"/>
          <w:szCs w:val="24"/>
        </w:rPr>
        <w:t xml:space="preserve"> “thanks to vaccination the risk of hospitalisation is four times lower and the risk of death ten times lower but it still exists.”</w:t>
      </w:r>
    </w:p>
    <w:p w14:paraId="082F5B05" w14:textId="1BC383A5" w:rsidR="00154E5E" w:rsidRDefault="00154E5E" w:rsidP="00BA426F">
      <w:pPr>
        <w:rPr>
          <w:rFonts w:cs="Arial"/>
          <w:szCs w:val="24"/>
        </w:rPr>
      </w:pPr>
    </w:p>
    <w:p w14:paraId="29D40F55" w14:textId="1FEEC7F0" w:rsidR="0014635D" w:rsidRDefault="0014635D" w:rsidP="0014635D">
      <w:pPr>
        <w:pStyle w:val="ListParagraph"/>
        <w:numPr>
          <w:ilvl w:val="0"/>
          <w:numId w:val="12"/>
        </w:numPr>
        <w:rPr>
          <w:rFonts w:cs="Arial"/>
          <w:szCs w:val="24"/>
        </w:rPr>
      </w:pPr>
      <w:r>
        <w:rPr>
          <w:rFonts w:cs="Arial"/>
          <w:szCs w:val="24"/>
        </w:rPr>
        <w:t>Travel controls to and from other countries remain including duties to test and quarantine</w:t>
      </w:r>
    </w:p>
    <w:p w14:paraId="5AE3092B" w14:textId="0C0EA7B0" w:rsidR="00154E5E" w:rsidRDefault="00154E5E" w:rsidP="000B368A">
      <w:pPr>
        <w:pStyle w:val="ListParagraph"/>
        <w:numPr>
          <w:ilvl w:val="0"/>
          <w:numId w:val="12"/>
        </w:numPr>
        <w:rPr>
          <w:rFonts w:cs="Arial"/>
          <w:szCs w:val="24"/>
        </w:rPr>
      </w:pPr>
      <w:r>
        <w:rPr>
          <w:rFonts w:cs="Arial"/>
          <w:szCs w:val="24"/>
        </w:rPr>
        <w:t>The duty to self-isolate when required continues</w:t>
      </w:r>
    </w:p>
    <w:p w14:paraId="2943C53C" w14:textId="1385296F" w:rsidR="00154E5E" w:rsidRDefault="00154E5E" w:rsidP="000B368A">
      <w:pPr>
        <w:pStyle w:val="ListParagraph"/>
        <w:numPr>
          <w:ilvl w:val="0"/>
          <w:numId w:val="12"/>
        </w:numPr>
        <w:rPr>
          <w:rFonts w:cs="Arial"/>
          <w:szCs w:val="24"/>
        </w:rPr>
      </w:pPr>
      <w:r>
        <w:rPr>
          <w:rFonts w:cs="Arial"/>
          <w:szCs w:val="24"/>
        </w:rPr>
        <w:t>The Health and Safety Executive guidance on safe workplaces and safe businesses continues and can be enforced</w:t>
      </w:r>
    </w:p>
    <w:p w14:paraId="76933900" w14:textId="4642A917" w:rsidR="00154E5E" w:rsidRDefault="00154E5E" w:rsidP="000B368A">
      <w:pPr>
        <w:pStyle w:val="ListParagraph"/>
        <w:numPr>
          <w:ilvl w:val="0"/>
          <w:numId w:val="12"/>
        </w:numPr>
        <w:rPr>
          <w:rFonts w:cs="Arial"/>
          <w:szCs w:val="24"/>
        </w:rPr>
      </w:pPr>
      <w:r>
        <w:rPr>
          <w:rFonts w:cs="Arial"/>
          <w:szCs w:val="24"/>
        </w:rPr>
        <w:t>Some measures in care homes will remai</w:t>
      </w:r>
      <w:r w:rsidR="0014635D">
        <w:rPr>
          <w:rFonts w:cs="Arial"/>
          <w:szCs w:val="24"/>
        </w:rPr>
        <w:t xml:space="preserve">n </w:t>
      </w:r>
    </w:p>
    <w:p w14:paraId="1BCCA430" w14:textId="0C4345F5" w:rsidR="00154E5E" w:rsidRDefault="00154E5E" w:rsidP="000B368A">
      <w:pPr>
        <w:pStyle w:val="ListParagraph"/>
        <w:numPr>
          <w:ilvl w:val="0"/>
          <w:numId w:val="12"/>
        </w:numPr>
        <w:rPr>
          <w:rFonts w:cs="Arial"/>
          <w:szCs w:val="24"/>
        </w:rPr>
      </w:pPr>
      <w:r>
        <w:rPr>
          <w:rFonts w:cs="Arial"/>
          <w:szCs w:val="24"/>
        </w:rPr>
        <w:t>While legal requirements to wear face coverings and removed, guidance to wear them in crowded indoor places continues and individual business and employers can and are insisting on them in certain circumstances</w:t>
      </w:r>
    </w:p>
    <w:p w14:paraId="0BDF805A" w14:textId="527B4EEC" w:rsidR="0014635D" w:rsidRDefault="0014635D" w:rsidP="0014635D">
      <w:pPr>
        <w:pStyle w:val="ListParagraph"/>
        <w:numPr>
          <w:ilvl w:val="0"/>
          <w:numId w:val="12"/>
        </w:numPr>
        <w:rPr>
          <w:rFonts w:cs="Arial"/>
          <w:szCs w:val="24"/>
        </w:rPr>
      </w:pPr>
      <w:r w:rsidRPr="0014635D">
        <w:rPr>
          <w:rFonts w:cs="Arial"/>
          <w:szCs w:val="24"/>
        </w:rPr>
        <w:t>The Test, Trace and Isolate System will be kept in place</w:t>
      </w:r>
    </w:p>
    <w:p w14:paraId="5F8F95E4" w14:textId="379ED825" w:rsidR="0014635D" w:rsidRPr="0014635D" w:rsidRDefault="0014635D" w:rsidP="0014635D">
      <w:pPr>
        <w:rPr>
          <w:rFonts w:cs="Arial"/>
          <w:szCs w:val="24"/>
        </w:rPr>
      </w:pPr>
    </w:p>
    <w:p w14:paraId="090D5DCA" w14:textId="77777777" w:rsidR="002D157D" w:rsidRDefault="002D157D" w:rsidP="00982050">
      <w:pPr>
        <w:pStyle w:val="NoSpacing"/>
        <w:rPr>
          <w:b/>
          <w:color w:val="728515"/>
          <w:sz w:val="40"/>
          <w:szCs w:val="40"/>
        </w:rPr>
      </w:pPr>
    </w:p>
    <w:p w14:paraId="51476A9E" w14:textId="77777777" w:rsidR="002D157D" w:rsidRDefault="002D157D" w:rsidP="00982050">
      <w:pPr>
        <w:pStyle w:val="NoSpacing"/>
        <w:rPr>
          <w:b/>
          <w:color w:val="728515"/>
          <w:sz w:val="40"/>
          <w:szCs w:val="40"/>
        </w:rPr>
      </w:pPr>
      <w:r>
        <w:rPr>
          <w:b/>
          <w:color w:val="728515"/>
          <w:sz w:val="40"/>
          <w:szCs w:val="40"/>
        </w:rPr>
        <w:lastRenderedPageBreak/>
        <w:t>What does the new government guidance say?</w:t>
      </w:r>
    </w:p>
    <w:p w14:paraId="77F65396" w14:textId="09730A39" w:rsidR="002D157D" w:rsidRDefault="002D157D" w:rsidP="002D157D">
      <w:pPr>
        <w:rPr>
          <w:rFonts w:cs="Arial"/>
          <w:szCs w:val="24"/>
        </w:rPr>
      </w:pPr>
      <w:r>
        <w:rPr>
          <w:rFonts w:cs="Arial"/>
          <w:szCs w:val="24"/>
        </w:rPr>
        <w:t>Government has stated that existing guidance and legal measures continue until July 19</w:t>
      </w:r>
      <w:r w:rsidRPr="002D157D">
        <w:rPr>
          <w:rFonts w:cs="Arial"/>
          <w:szCs w:val="24"/>
          <w:vertAlign w:val="superscript"/>
        </w:rPr>
        <w:t>th</w:t>
      </w:r>
      <w:r>
        <w:rPr>
          <w:rFonts w:cs="Arial"/>
          <w:szCs w:val="24"/>
        </w:rPr>
        <w:t xml:space="preserve"> and thereafter new guidance which can be found </w:t>
      </w:r>
      <w:hyperlink r:id="rId14" w:history="1">
        <w:r w:rsidRPr="002D157D">
          <w:rPr>
            <w:rStyle w:val="Hyperlink"/>
            <w:rFonts w:cs="Arial"/>
            <w:szCs w:val="24"/>
          </w:rPr>
          <w:t>here</w:t>
        </w:r>
      </w:hyperlink>
      <w:r>
        <w:rPr>
          <w:rFonts w:cs="Arial"/>
          <w:szCs w:val="24"/>
        </w:rPr>
        <w:t xml:space="preserve"> will come into force.</w:t>
      </w:r>
    </w:p>
    <w:p w14:paraId="0226CCF1" w14:textId="69628DC3" w:rsidR="002D157D" w:rsidRPr="002D157D" w:rsidRDefault="002D157D" w:rsidP="002D157D">
      <w:pPr>
        <w:rPr>
          <w:rFonts w:cs="Arial"/>
          <w:szCs w:val="24"/>
        </w:rPr>
      </w:pPr>
      <w:r>
        <w:rPr>
          <w:rFonts w:cs="Arial"/>
          <w:szCs w:val="24"/>
        </w:rPr>
        <w:t xml:space="preserve">  </w:t>
      </w:r>
    </w:p>
    <w:tbl>
      <w:tblPr>
        <w:tblStyle w:val="TableGrid"/>
        <w:tblW w:w="0" w:type="auto"/>
        <w:tblLook w:val="04A0" w:firstRow="1" w:lastRow="0" w:firstColumn="1" w:lastColumn="0" w:noHBand="0" w:noVBand="1"/>
      </w:tblPr>
      <w:tblGrid>
        <w:gridCol w:w="9739"/>
      </w:tblGrid>
      <w:tr w:rsidR="002D157D" w14:paraId="7A87D777" w14:textId="77777777" w:rsidTr="002D157D">
        <w:tc>
          <w:tcPr>
            <w:tcW w:w="9739" w:type="dxa"/>
            <w:shd w:val="clear" w:color="auto" w:fill="EAF1DD" w:themeFill="accent3" w:themeFillTint="33"/>
          </w:tcPr>
          <w:p w14:paraId="6BBD2A14" w14:textId="07FFDA5A" w:rsidR="002D157D" w:rsidRPr="002D157D" w:rsidRDefault="002D157D" w:rsidP="002D157D">
            <w:pPr>
              <w:pStyle w:val="NormalWeb"/>
              <w:spacing w:before="0" w:beforeAutospacing="0" w:after="0" w:afterAutospacing="0"/>
              <w:rPr>
                <w:rFonts w:ascii="Arial" w:hAnsi="Arial" w:cs="Arial"/>
                <w:b/>
                <w:bCs/>
                <w:color w:val="0B0C0C"/>
                <w:sz w:val="29"/>
                <w:szCs w:val="29"/>
              </w:rPr>
            </w:pPr>
            <w:r>
              <w:rPr>
                <w:rFonts w:ascii="Arial" w:hAnsi="Arial" w:cs="Arial"/>
                <w:b/>
                <w:bCs/>
                <w:color w:val="0B0C0C"/>
                <w:sz w:val="29"/>
                <w:szCs w:val="29"/>
              </w:rPr>
              <w:t xml:space="preserve">Extract from Government guidance </w:t>
            </w:r>
          </w:p>
          <w:p w14:paraId="605143F7" w14:textId="77777777" w:rsidR="002D157D" w:rsidRDefault="002D157D" w:rsidP="002D157D">
            <w:pPr>
              <w:pStyle w:val="NormalWeb"/>
              <w:spacing w:before="0" w:beforeAutospacing="0" w:after="0" w:afterAutospacing="0"/>
              <w:rPr>
                <w:rFonts w:ascii="Arial" w:hAnsi="Arial" w:cs="Arial"/>
                <w:color w:val="0B0C0C"/>
                <w:sz w:val="29"/>
                <w:szCs w:val="29"/>
              </w:rPr>
            </w:pPr>
          </w:p>
          <w:p w14:paraId="623B59CC" w14:textId="49DF2302" w:rsidR="002D157D" w:rsidRDefault="002D157D" w:rsidP="002D157D">
            <w:pPr>
              <w:pStyle w:val="NormalWeb"/>
              <w:spacing w:before="0" w:beforeAutospacing="0" w:after="0" w:afterAutospacing="0"/>
              <w:rPr>
                <w:rFonts w:ascii="Arial" w:hAnsi="Arial" w:cs="Arial"/>
                <w:color w:val="0B0C0C"/>
                <w:sz w:val="29"/>
                <w:szCs w:val="29"/>
              </w:rPr>
            </w:pPr>
            <w:r>
              <w:rPr>
                <w:rFonts w:ascii="Arial" w:hAnsi="Arial" w:cs="Arial"/>
                <w:color w:val="0B0C0C"/>
                <w:sz w:val="29"/>
                <w:szCs w:val="29"/>
              </w:rPr>
              <w:t xml:space="preserve">“This </w:t>
            </w:r>
            <w:hyperlink r:id="rId15" w:history="1">
              <w:r w:rsidRPr="002D157D">
                <w:rPr>
                  <w:rStyle w:val="Hyperlink"/>
                  <w:rFonts w:ascii="Arial" w:hAnsi="Arial" w:cs="Arial"/>
                  <w:sz w:val="29"/>
                  <w:szCs w:val="29"/>
                </w:rPr>
                <w:t>guidance</w:t>
              </w:r>
            </w:hyperlink>
            <w:r>
              <w:rPr>
                <w:rFonts w:ascii="Arial" w:hAnsi="Arial" w:cs="Arial"/>
                <w:color w:val="0B0C0C"/>
                <w:sz w:val="29"/>
                <w:szCs w:val="29"/>
              </w:rPr>
              <w:t xml:space="preserve"> will come into effect when England moves to step 4 of the roadmap. Read the current step 3 guidance on </w:t>
            </w:r>
            <w:hyperlink r:id="rId16" w:history="1">
              <w:r>
                <w:rPr>
                  <w:rStyle w:val="Hyperlink"/>
                  <w:rFonts w:ascii="Arial" w:hAnsi="Arial" w:cs="Arial"/>
                  <w:color w:val="1D70B8"/>
                  <w:sz w:val="29"/>
                  <w:szCs w:val="29"/>
                  <w:bdr w:val="none" w:sz="0" w:space="0" w:color="auto" w:frame="1"/>
                </w:rPr>
                <w:t>what you can and cannot do</w:t>
              </w:r>
            </w:hyperlink>
            <w:r>
              <w:rPr>
                <w:rFonts w:ascii="Arial" w:hAnsi="Arial" w:cs="Arial"/>
                <w:color w:val="0B0C0C"/>
                <w:sz w:val="29"/>
                <w:szCs w:val="29"/>
              </w:rPr>
              <w:t xml:space="preserve">. While cases are high and rising, everybody needs to continue to act carefully and remain cautious. </w:t>
            </w:r>
            <w:proofErr w:type="gramStart"/>
            <w:r>
              <w:rPr>
                <w:rFonts w:ascii="Arial" w:hAnsi="Arial" w:cs="Arial"/>
                <w:color w:val="0B0C0C"/>
                <w:sz w:val="29"/>
                <w:szCs w:val="29"/>
              </w:rPr>
              <w:t>This is why</w:t>
            </w:r>
            <w:proofErr w:type="gramEnd"/>
            <w:r>
              <w:rPr>
                <w:rFonts w:ascii="Arial" w:hAnsi="Arial" w:cs="Arial"/>
                <w:color w:val="0B0C0C"/>
                <w:sz w:val="29"/>
                <w:szCs w:val="29"/>
              </w:rPr>
              <w:t xml:space="preserve"> we are keeping in place key protections:</w:t>
            </w:r>
          </w:p>
          <w:p w14:paraId="19F0E404" w14:textId="77777777" w:rsidR="002D157D" w:rsidRDefault="002D157D" w:rsidP="002D157D">
            <w:pPr>
              <w:numPr>
                <w:ilvl w:val="0"/>
                <w:numId w:val="19"/>
              </w:numPr>
              <w:spacing w:after="75"/>
              <w:ind w:left="300"/>
              <w:rPr>
                <w:rFonts w:cs="Arial"/>
                <w:color w:val="0B0C0C"/>
                <w:sz w:val="29"/>
                <w:szCs w:val="29"/>
              </w:rPr>
            </w:pPr>
            <w:r>
              <w:rPr>
                <w:rFonts w:cs="Arial"/>
                <w:color w:val="0B0C0C"/>
                <w:sz w:val="29"/>
                <w:szCs w:val="29"/>
              </w:rPr>
              <w:t>testing when you have symptoms and targeted asymptomatic testing in education, high risk workplaces and to help people manage their personal risk.</w:t>
            </w:r>
          </w:p>
          <w:p w14:paraId="49683F6D" w14:textId="77777777" w:rsidR="002D157D" w:rsidRDefault="002D157D" w:rsidP="002D157D">
            <w:pPr>
              <w:numPr>
                <w:ilvl w:val="0"/>
                <w:numId w:val="19"/>
              </w:numPr>
              <w:spacing w:after="75"/>
              <w:ind w:left="300"/>
              <w:rPr>
                <w:rFonts w:cs="Arial"/>
                <w:color w:val="0B0C0C"/>
                <w:sz w:val="29"/>
                <w:szCs w:val="29"/>
              </w:rPr>
            </w:pPr>
            <w:r>
              <w:rPr>
                <w:rFonts w:cs="Arial"/>
                <w:color w:val="0B0C0C"/>
                <w:sz w:val="29"/>
                <w:szCs w:val="29"/>
              </w:rPr>
              <w:t>isolating when positive or when contacted by NHS Test and Trace.</w:t>
            </w:r>
          </w:p>
          <w:p w14:paraId="3F56077F" w14:textId="77777777" w:rsidR="002D157D" w:rsidRDefault="002D157D" w:rsidP="002D157D">
            <w:pPr>
              <w:numPr>
                <w:ilvl w:val="0"/>
                <w:numId w:val="19"/>
              </w:numPr>
              <w:spacing w:after="75"/>
              <w:ind w:left="300"/>
              <w:rPr>
                <w:rFonts w:cs="Arial"/>
                <w:color w:val="0B0C0C"/>
                <w:sz w:val="29"/>
                <w:szCs w:val="29"/>
              </w:rPr>
            </w:pPr>
            <w:r>
              <w:rPr>
                <w:rFonts w:cs="Arial"/>
                <w:color w:val="0B0C0C"/>
                <w:sz w:val="29"/>
                <w:szCs w:val="29"/>
              </w:rPr>
              <w:t>border quarantine: for all arriving from red list countries and for those people not fully vaccinated arriving from amber list countries.</w:t>
            </w:r>
          </w:p>
          <w:p w14:paraId="626A773D" w14:textId="77777777" w:rsidR="002D157D" w:rsidRDefault="002D157D" w:rsidP="002D157D">
            <w:pPr>
              <w:numPr>
                <w:ilvl w:val="0"/>
                <w:numId w:val="19"/>
              </w:numPr>
              <w:spacing w:after="75"/>
              <w:ind w:left="300"/>
              <w:rPr>
                <w:rFonts w:cs="Arial"/>
                <w:color w:val="0B0C0C"/>
                <w:sz w:val="29"/>
                <w:szCs w:val="29"/>
              </w:rPr>
            </w:pPr>
            <w:r>
              <w:rPr>
                <w:rFonts w:cs="Arial"/>
                <w:color w:val="0B0C0C"/>
                <w:sz w:val="29"/>
                <w:szCs w:val="29"/>
              </w:rPr>
              <w:t>cautious guidance for individuals, businesses and the vulnerable whilst prevalence is high including:</w:t>
            </w:r>
          </w:p>
          <w:p w14:paraId="296D52C7" w14:textId="77777777" w:rsidR="002D157D" w:rsidRDefault="002D157D" w:rsidP="002D157D">
            <w:pPr>
              <w:numPr>
                <w:ilvl w:val="1"/>
                <w:numId w:val="19"/>
              </w:numPr>
              <w:spacing w:after="75"/>
              <w:ind w:left="600"/>
              <w:rPr>
                <w:rFonts w:cs="Arial"/>
                <w:color w:val="0B0C0C"/>
                <w:sz w:val="29"/>
                <w:szCs w:val="29"/>
              </w:rPr>
            </w:pPr>
            <w:r>
              <w:rPr>
                <w:rFonts w:cs="Arial"/>
                <w:color w:val="0B0C0C"/>
                <w:sz w:val="29"/>
                <w:szCs w:val="29"/>
              </w:rPr>
              <w:t>whilst Government is no longer instructing people to work from home if they can, Government would expect and recommend a gradual return over the summer</w:t>
            </w:r>
          </w:p>
          <w:p w14:paraId="620D5A2F" w14:textId="77777777" w:rsidR="002D157D" w:rsidRDefault="002D157D" w:rsidP="002D157D">
            <w:pPr>
              <w:numPr>
                <w:ilvl w:val="1"/>
                <w:numId w:val="19"/>
              </w:numPr>
              <w:spacing w:after="75"/>
              <w:ind w:left="600"/>
              <w:rPr>
                <w:rFonts w:cs="Arial"/>
                <w:color w:val="0B0C0C"/>
                <w:sz w:val="29"/>
                <w:szCs w:val="29"/>
              </w:rPr>
            </w:pPr>
            <w:r>
              <w:rPr>
                <w:rFonts w:cs="Arial"/>
                <w:color w:val="0B0C0C"/>
                <w:sz w:val="29"/>
                <w:szCs w:val="29"/>
              </w:rPr>
              <w:t>Government expects and recommends that people wear face coverings in crowded areas such as public transport;</w:t>
            </w:r>
          </w:p>
          <w:p w14:paraId="35499843" w14:textId="77777777" w:rsidR="002D157D" w:rsidRDefault="002D157D" w:rsidP="002D157D">
            <w:pPr>
              <w:numPr>
                <w:ilvl w:val="1"/>
                <w:numId w:val="19"/>
              </w:numPr>
              <w:spacing w:after="75"/>
              <w:ind w:left="600"/>
              <w:rPr>
                <w:rFonts w:cs="Arial"/>
                <w:color w:val="0B0C0C"/>
                <w:sz w:val="29"/>
                <w:szCs w:val="29"/>
              </w:rPr>
            </w:pPr>
            <w:r>
              <w:rPr>
                <w:rFonts w:cs="Arial"/>
                <w:color w:val="0B0C0C"/>
                <w:sz w:val="29"/>
                <w:szCs w:val="29"/>
              </w:rPr>
              <w:t>being outside or letting fresh air in</w:t>
            </w:r>
          </w:p>
          <w:p w14:paraId="63631E5A" w14:textId="77777777" w:rsidR="002D157D" w:rsidRDefault="002D157D" w:rsidP="002D157D">
            <w:pPr>
              <w:numPr>
                <w:ilvl w:val="1"/>
                <w:numId w:val="19"/>
              </w:numPr>
              <w:spacing w:after="75"/>
              <w:ind w:left="600"/>
              <w:rPr>
                <w:rFonts w:cs="Arial"/>
                <w:color w:val="0B0C0C"/>
                <w:sz w:val="29"/>
                <w:szCs w:val="29"/>
              </w:rPr>
            </w:pPr>
            <w:r>
              <w:rPr>
                <w:rFonts w:cs="Arial"/>
                <w:color w:val="0B0C0C"/>
                <w:sz w:val="29"/>
                <w:szCs w:val="29"/>
              </w:rPr>
              <w:t>minimising the number, proximity and duration of social contacts.</w:t>
            </w:r>
          </w:p>
          <w:p w14:paraId="042758F7" w14:textId="77777777" w:rsidR="002D157D" w:rsidRDefault="002D157D" w:rsidP="002D157D">
            <w:pPr>
              <w:pStyle w:val="NoSpacing"/>
              <w:rPr>
                <w:rFonts w:ascii="Arial" w:hAnsi="Arial" w:cs="Arial"/>
                <w:color w:val="0B0C0C"/>
                <w:sz w:val="29"/>
                <w:szCs w:val="29"/>
              </w:rPr>
            </w:pPr>
            <w:r>
              <w:rPr>
                <w:rFonts w:ascii="Arial" w:hAnsi="Arial" w:cs="Arial"/>
                <w:color w:val="0B0C0C"/>
                <w:sz w:val="29"/>
                <w:szCs w:val="29"/>
              </w:rPr>
              <w:t xml:space="preserve">encouraging and supporting businesses and large events to use the NHS COVID Pass in high risk settings. </w:t>
            </w:r>
          </w:p>
          <w:p w14:paraId="544154E4" w14:textId="77777777" w:rsidR="002D157D" w:rsidRDefault="002D157D" w:rsidP="002D157D">
            <w:pPr>
              <w:pStyle w:val="NoSpacing"/>
              <w:rPr>
                <w:rFonts w:ascii="Arial" w:hAnsi="Arial" w:cs="Arial"/>
                <w:color w:val="0B0C0C"/>
                <w:sz w:val="29"/>
                <w:szCs w:val="29"/>
              </w:rPr>
            </w:pPr>
          </w:p>
          <w:p w14:paraId="29FD6E93" w14:textId="748CAFCE" w:rsidR="002D157D" w:rsidRDefault="002D157D" w:rsidP="002D157D">
            <w:pPr>
              <w:pStyle w:val="NoSpacing"/>
              <w:rPr>
                <w:b/>
                <w:color w:val="728515"/>
                <w:sz w:val="40"/>
                <w:szCs w:val="40"/>
              </w:rPr>
            </w:pPr>
            <w:r>
              <w:rPr>
                <w:rFonts w:ascii="Arial" w:hAnsi="Arial" w:cs="Arial"/>
                <w:color w:val="0B0C0C"/>
                <w:sz w:val="29"/>
                <w:szCs w:val="29"/>
              </w:rPr>
              <w:t xml:space="preserve">The Government will work with organisations where people are likely to be </w:t>
            </w:r>
            <w:proofErr w:type="gramStart"/>
            <w:r>
              <w:rPr>
                <w:rFonts w:ascii="Arial" w:hAnsi="Arial" w:cs="Arial"/>
                <w:color w:val="0B0C0C"/>
                <w:sz w:val="29"/>
                <w:szCs w:val="29"/>
              </w:rPr>
              <w:t>in close proximity to</w:t>
            </w:r>
            <w:proofErr w:type="gramEnd"/>
            <w:r>
              <w:rPr>
                <w:rFonts w:ascii="Arial" w:hAnsi="Arial" w:cs="Arial"/>
                <w:color w:val="0B0C0C"/>
                <w:sz w:val="29"/>
                <w:szCs w:val="29"/>
              </w:rPr>
              <w:t xml:space="preserve"> others outside their household to encourage the use of this. If sufficient measures are not taken to limit infection, the Government will consider mandating certification in certain venues </w:t>
            </w:r>
            <w:proofErr w:type="gramStart"/>
            <w:r>
              <w:rPr>
                <w:rFonts w:ascii="Arial" w:hAnsi="Arial" w:cs="Arial"/>
                <w:color w:val="0B0C0C"/>
                <w:sz w:val="29"/>
                <w:szCs w:val="29"/>
              </w:rPr>
              <w:t>at a later date</w:t>
            </w:r>
            <w:proofErr w:type="gramEnd"/>
            <w:r>
              <w:rPr>
                <w:rFonts w:ascii="Arial" w:hAnsi="Arial" w:cs="Arial"/>
                <w:color w:val="0B0C0C"/>
                <w:sz w:val="29"/>
                <w:szCs w:val="29"/>
              </w:rPr>
              <w:t>.”</w:t>
            </w:r>
          </w:p>
        </w:tc>
      </w:tr>
    </w:tbl>
    <w:p w14:paraId="440A3568" w14:textId="77777777" w:rsidR="002D157D" w:rsidRDefault="002D157D" w:rsidP="00982050">
      <w:pPr>
        <w:pStyle w:val="NoSpacing"/>
        <w:rPr>
          <w:b/>
          <w:color w:val="728515"/>
          <w:sz w:val="40"/>
          <w:szCs w:val="40"/>
        </w:rPr>
      </w:pPr>
    </w:p>
    <w:p w14:paraId="6724DBA4" w14:textId="6AD4011B" w:rsidR="002D157D" w:rsidRDefault="002D157D" w:rsidP="002D157D">
      <w:pPr>
        <w:spacing w:after="75"/>
        <w:rPr>
          <w:rFonts w:cs="Arial"/>
          <w:color w:val="0B0C0C"/>
          <w:sz w:val="29"/>
          <w:szCs w:val="29"/>
        </w:rPr>
      </w:pPr>
    </w:p>
    <w:p w14:paraId="2D932FE0" w14:textId="77777777" w:rsidR="002D157D" w:rsidRDefault="002D157D" w:rsidP="00982050">
      <w:pPr>
        <w:pStyle w:val="NoSpacing"/>
        <w:rPr>
          <w:b/>
          <w:color w:val="728515"/>
          <w:sz w:val="40"/>
          <w:szCs w:val="40"/>
        </w:rPr>
      </w:pPr>
    </w:p>
    <w:p w14:paraId="5E765F6C" w14:textId="77777777" w:rsidR="002D157D" w:rsidRDefault="002D157D" w:rsidP="00982050">
      <w:pPr>
        <w:pStyle w:val="NoSpacing"/>
        <w:rPr>
          <w:b/>
          <w:color w:val="728515"/>
          <w:sz w:val="40"/>
          <w:szCs w:val="40"/>
        </w:rPr>
      </w:pPr>
    </w:p>
    <w:p w14:paraId="37F6902F" w14:textId="77777777" w:rsidR="002D157D" w:rsidRDefault="002D157D" w:rsidP="00982050">
      <w:pPr>
        <w:pStyle w:val="NoSpacing"/>
        <w:rPr>
          <w:b/>
          <w:color w:val="728515"/>
          <w:sz w:val="40"/>
          <w:szCs w:val="40"/>
        </w:rPr>
      </w:pPr>
    </w:p>
    <w:p w14:paraId="4E6DC393" w14:textId="77777777" w:rsidR="002D157D" w:rsidRDefault="002D157D" w:rsidP="00982050">
      <w:pPr>
        <w:pStyle w:val="NoSpacing"/>
        <w:rPr>
          <w:b/>
          <w:color w:val="728515"/>
          <w:sz w:val="40"/>
          <w:szCs w:val="40"/>
        </w:rPr>
      </w:pPr>
    </w:p>
    <w:p w14:paraId="7A3EF0D4" w14:textId="77777777" w:rsidR="002D157D" w:rsidRDefault="002D157D" w:rsidP="00982050">
      <w:pPr>
        <w:pStyle w:val="NoSpacing"/>
        <w:rPr>
          <w:b/>
          <w:color w:val="728515"/>
          <w:sz w:val="40"/>
          <w:szCs w:val="40"/>
        </w:rPr>
      </w:pPr>
    </w:p>
    <w:p w14:paraId="54B36ED5" w14:textId="17F056CF" w:rsidR="00982050" w:rsidRDefault="00982050" w:rsidP="00982050">
      <w:pPr>
        <w:pStyle w:val="NoSpacing"/>
        <w:rPr>
          <w:b/>
          <w:color w:val="728515"/>
          <w:sz w:val="40"/>
          <w:szCs w:val="40"/>
        </w:rPr>
      </w:pPr>
      <w:r>
        <w:rPr>
          <w:b/>
          <w:color w:val="728515"/>
          <w:sz w:val="40"/>
          <w:szCs w:val="40"/>
        </w:rPr>
        <w:t>What does this mean for exiting the Pandemic?</w:t>
      </w:r>
    </w:p>
    <w:p w14:paraId="5F11C165" w14:textId="72907FC4" w:rsidR="0014635D" w:rsidRDefault="00154E5E" w:rsidP="0014635D">
      <w:pPr>
        <w:rPr>
          <w:rFonts w:cs="Arial"/>
          <w:szCs w:val="24"/>
        </w:rPr>
      </w:pPr>
      <w:r>
        <w:rPr>
          <w:rFonts w:cs="Arial"/>
          <w:szCs w:val="24"/>
        </w:rPr>
        <w:t xml:space="preserve">Government has made the decision that there is no perfect time to exit restrictions and it is better to do so now than in winter.  </w:t>
      </w:r>
      <w:r w:rsidR="0014635D">
        <w:rPr>
          <w:rFonts w:cs="Arial"/>
          <w:szCs w:val="24"/>
        </w:rPr>
        <w:t xml:space="preserve">But three of the four tests which government set out to continue along the path to exit restrictions have been met. I set these out here, </w:t>
      </w:r>
      <w:r w:rsidR="0014635D" w:rsidRPr="00305B68">
        <w:rPr>
          <w:rFonts w:cs="Arial"/>
          <w:i/>
          <w:iCs/>
          <w:szCs w:val="24"/>
        </w:rPr>
        <w:t>along with our local additional test on vaccine uptake</w:t>
      </w:r>
      <w:r w:rsidR="0014635D">
        <w:rPr>
          <w:rFonts w:cs="Arial"/>
          <w:szCs w:val="24"/>
        </w:rPr>
        <w:t xml:space="preserve">.  </w:t>
      </w:r>
    </w:p>
    <w:p w14:paraId="47353ACC" w14:textId="5EF6C057" w:rsidR="0014635D" w:rsidRDefault="0014635D" w:rsidP="0014635D">
      <w:pPr>
        <w:rPr>
          <w:b/>
          <w:bCs/>
        </w:rPr>
      </w:pPr>
      <w:r>
        <w:rPr>
          <w:b/>
          <w:bCs/>
        </w:rPr>
        <w:t xml:space="preserve"> </w:t>
      </w:r>
    </w:p>
    <w:p w14:paraId="601D8EA8" w14:textId="77777777" w:rsidR="0014635D" w:rsidRDefault="0014635D" w:rsidP="0014635D">
      <w:pPr>
        <w:rPr>
          <w:b/>
          <w:bCs/>
          <w:i/>
          <w:iCs/>
          <w:sz w:val="20"/>
        </w:rPr>
      </w:pPr>
      <w:r>
        <w:rPr>
          <w:b/>
          <w:bCs/>
          <w:i/>
          <w:iCs/>
          <w:sz w:val="20"/>
        </w:rPr>
        <w:t>Table 1:  Four tests for roadmap easing</w:t>
      </w:r>
    </w:p>
    <w:p w14:paraId="68F6A81B" w14:textId="77777777" w:rsidR="0014635D" w:rsidRPr="00636FCF" w:rsidRDefault="0014635D" w:rsidP="0014635D">
      <w:pPr>
        <w:rPr>
          <w:b/>
          <w:bCs/>
          <w:i/>
          <w:iCs/>
          <w:sz w:val="20"/>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270"/>
        <w:gridCol w:w="2125"/>
      </w:tblGrid>
      <w:tr w:rsidR="0014635D" w14:paraId="4F5C276B" w14:textId="77777777" w:rsidTr="0014635D">
        <w:tc>
          <w:tcPr>
            <w:tcW w:w="9640" w:type="dxa"/>
            <w:gridSpan w:val="3"/>
            <w:tcBorders>
              <w:bottom w:val="single" w:sz="4" w:space="0" w:color="auto"/>
            </w:tcBorders>
            <w:shd w:val="clear" w:color="auto" w:fill="C6D9F1" w:themeFill="text2" w:themeFillTint="33"/>
            <w:hideMark/>
          </w:tcPr>
          <w:p w14:paraId="599C1549" w14:textId="77777777" w:rsidR="0014635D" w:rsidRPr="004E7CE6" w:rsidRDefault="0014635D" w:rsidP="0014635D">
            <w:pPr>
              <w:jc w:val="center"/>
              <w:rPr>
                <w:b/>
                <w:bCs/>
                <w:sz w:val="20"/>
              </w:rPr>
            </w:pPr>
            <w:r w:rsidRPr="004E7CE6">
              <w:rPr>
                <w:b/>
                <w:bCs/>
                <w:sz w:val="20"/>
              </w:rPr>
              <w:t xml:space="preserve">GOVERNMENT FOUR TESTS FOR ROADMAP </w:t>
            </w:r>
            <w:proofErr w:type="gramStart"/>
            <w:r w:rsidRPr="004E7CE6">
              <w:rPr>
                <w:b/>
                <w:bCs/>
                <w:sz w:val="20"/>
              </w:rPr>
              <w:t>EASING</w:t>
            </w:r>
            <w:r>
              <w:rPr>
                <w:b/>
                <w:bCs/>
                <w:sz w:val="20"/>
              </w:rPr>
              <w:t xml:space="preserve">  ASSESSMENT</w:t>
            </w:r>
            <w:proofErr w:type="gramEnd"/>
            <w:r>
              <w:rPr>
                <w:b/>
                <w:bCs/>
                <w:sz w:val="20"/>
              </w:rPr>
              <w:t xml:space="preserve"> AS OF 12</w:t>
            </w:r>
            <w:r w:rsidRPr="004A0EA9">
              <w:rPr>
                <w:b/>
                <w:bCs/>
                <w:sz w:val="20"/>
                <w:vertAlign w:val="superscript"/>
              </w:rPr>
              <w:t>TH</w:t>
            </w:r>
            <w:r>
              <w:rPr>
                <w:b/>
                <w:bCs/>
                <w:sz w:val="20"/>
              </w:rPr>
              <w:t xml:space="preserve"> JULY</w:t>
            </w:r>
          </w:p>
          <w:p w14:paraId="53E96690" w14:textId="77777777" w:rsidR="0014635D" w:rsidRPr="004E7CE6" w:rsidRDefault="0014635D" w:rsidP="0014635D">
            <w:pPr>
              <w:jc w:val="center"/>
              <w:rPr>
                <w:b/>
                <w:bCs/>
                <w:i/>
                <w:iCs/>
                <w:sz w:val="20"/>
              </w:rPr>
            </w:pPr>
            <w:r w:rsidRPr="004E7CE6">
              <w:rPr>
                <w:b/>
                <w:bCs/>
                <w:i/>
                <w:iCs/>
                <w:sz w:val="20"/>
              </w:rPr>
              <w:t>This is dynamic and updated locally as the situation changes</w:t>
            </w:r>
          </w:p>
          <w:p w14:paraId="3C10825F" w14:textId="77777777" w:rsidR="0014635D" w:rsidRPr="004E7CE6" w:rsidRDefault="0014635D" w:rsidP="0014635D">
            <w:pPr>
              <w:jc w:val="center"/>
              <w:rPr>
                <w:b/>
                <w:bCs/>
                <w:sz w:val="20"/>
              </w:rPr>
            </w:pPr>
          </w:p>
          <w:p w14:paraId="60664B1B" w14:textId="77777777" w:rsidR="0014635D" w:rsidRPr="004E7CE6" w:rsidRDefault="0014635D" w:rsidP="0014635D">
            <w:pPr>
              <w:jc w:val="center"/>
              <w:rPr>
                <w:b/>
                <w:bCs/>
                <w:sz w:val="20"/>
              </w:rPr>
            </w:pPr>
          </w:p>
        </w:tc>
      </w:tr>
      <w:tr w:rsidR="0014635D" w14:paraId="65D7422B" w14:textId="77777777" w:rsidTr="0014635D">
        <w:tc>
          <w:tcPr>
            <w:tcW w:w="5245" w:type="dxa"/>
            <w:tcBorders>
              <w:top w:val="single" w:sz="4" w:space="0" w:color="auto"/>
              <w:bottom w:val="single" w:sz="4" w:space="0" w:color="auto"/>
              <w:right w:val="single" w:sz="4" w:space="0" w:color="auto"/>
            </w:tcBorders>
            <w:shd w:val="clear" w:color="auto" w:fill="B8CCE4" w:themeFill="accent1" w:themeFillTint="66"/>
            <w:hideMark/>
          </w:tcPr>
          <w:p w14:paraId="1D612132" w14:textId="77777777" w:rsidR="0014635D" w:rsidRPr="004A0EA9" w:rsidRDefault="0014635D" w:rsidP="0014635D">
            <w:pPr>
              <w:jc w:val="center"/>
              <w:rPr>
                <w:b/>
                <w:bCs/>
                <w:sz w:val="28"/>
                <w:szCs w:val="28"/>
              </w:rPr>
            </w:pPr>
            <w:r w:rsidRPr="004A0EA9">
              <w:rPr>
                <w:b/>
                <w:bCs/>
                <w:sz w:val="28"/>
                <w:szCs w:val="28"/>
              </w:rPr>
              <w:t>Test</w:t>
            </w:r>
          </w:p>
        </w:tc>
        <w:tc>
          <w:tcPr>
            <w:tcW w:w="227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2432F2A" w14:textId="77777777" w:rsidR="0014635D" w:rsidRPr="004A0EA9" w:rsidRDefault="0014635D" w:rsidP="0014635D">
            <w:pPr>
              <w:jc w:val="center"/>
              <w:rPr>
                <w:b/>
                <w:bCs/>
                <w:sz w:val="28"/>
                <w:szCs w:val="28"/>
              </w:rPr>
            </w:pPr>
            <w:r w:rsidRPr="004A0EA9">
              <w:rPr>
                <w:b/>
                <w:bCs/>
                <w:sz w:val="28"/>
                <w:szCs w:val="28"/>
              </w:rPr>
              <w:t>National</w:t>
            </w:r>
          </w:p>
        </w:tc>
        <w:tc>
          <w:tcPr>
            <w:tcW w:w="2124" w:type="dxa"/>
            <w:tcBorders>
              <w:top w:val="single" w:sz="4" w:space="0" w:color="auto"/>
              <w:left w:val="single" w:sz="4" w:space="0" w:color="auto"/>
              <w:bottom w:val="single" w:sz="4" w:space="0" w:color="auto"/>
            </w:tcBorders>
            <w:shd w:val="clear" w:color="auto" w:fill="B8CCE4" w:themeFill="accent1" w:themeFillTint="66"/>
            <w:hideMark/>
          </w:tcPr>
          <w:p w14:paraId="56753A58" w14:textId="77777777" w:rsidR="0014635D" w:rsidRPr="004A0EA9" w:rsidRDefault="0014635D" w:rsidP="0014635D">
            <w:pPr>
              <w:jc w:val="center"/>
              <w:rPr>
                <w:b/>
                <w:bCs/>
                <w:sz w:val="28"/>
                <w:szCs w:val="28"/>
              </w:rPr>
            </w:pPr>
            <w:r w:rsidRPr="004A0EA9">
              <w:rPr>
                <w:b/>
                <w:bCs/>
                <w:sz w:val="28"/>
                <w:szCs w:val="28"/>
              </w:rPr>
              <w:t>Hertfordshire</w:t>
            </w:r>
          </w:p>
          <w:p w14:paraId="6A4C24DF" w14:textId="77777777" w:rsidR="0014635D" w:rsidRPr="004A0EA9" w:rsidRDefault="0014635D" w:rsidP="0014635D">
            <w:pPr>
              <w:jc w:val="center"/>
              <w:rPr>
                <w:b/>
                <w:bCs/>
                <w:sz w:val="28"/>
                <w:szCs w:val="28"/>
              </w:rPr>
            </w:pPr>
          </w:p>
          <w:p w14:paraId="062F763A" w14:textId="77777777" w:rsidR="0014635D" w:rsidRPr="004A0EA9" w:rsidRDefault="0014635D" w:rsidP="0014635D">
            <w:pPr>
              <w:jc w:val="center"/>
              <w:rPr>
                <w:b/>
                <w:bCs/>
                <w:sz w:val="28"/>
                <w:szCs w:val="28"/>
              </w:rPr>
            </w:pPr>
          </w:p>
        </w:tc>
      </w:tr>
      <w:tr w:rsidR="0014635D" w14:paraId="60258638" w14:textId="77777777" w:rsidTr="0014635D">
        <w:tc>
          <w:tcPr>
            <w:tcW w:w="5245" w:type="dxa"/>
            <w:tcBorders>
              <w:top w:val="single" w:sz="4" w:space="0" w:color="auto"/>
              <w:bottom w:val="single" w:sz="4" w:space="0" w:color="auto"/>
              <w:right w:val="single" w:sz="4" w:space="0" w:color="auto"/>
            </w:tcBorders>
            <w:shd w:val="clear" w:color="auto" w:fill="DBE5F1" w:themeFill="accent1" w:themeFillTint="33"/>
          </w:tcPr>
          <w:p w14:paraId="0E12672E" w14:textId="77777777" w:rsidR="0014635D" w:rsidRPr="004E7CE6" w:rsidRDefault="0014635D" w:rsidP="0014635D">
            <w:pPr>
              <w:rPr>
                <w:sz w:val="20"/>
              </w:rPr>
            </w:pPr>
            <w:r w:rsidRPr="004E7CE6">
              <w:rPr>
                <w:b/>
                <w:bCs/>
                <w:sz w:val="20"/>
              </w:rPr>
              <w:t>1.</w:t>
            </w:r>
            <w:r w:rsidRPr="004E7CE6">
              <w:rPr>
                <w:sz w:val="20"/>
              </w:rPr>
              <w:t xml:space="preserve"> The vaccine deployment programme continues successfully. </w:t>
            </w:r>
          </w:p>
          <w:p w14:paraId="730D1757" w14:textId="77777777" w:rsidR="0014635D" w:rsidRPr="004E7CE6" w:rsidRDefault="0014635D" w:rsidP="0014635D">
            <w:pPr>
              <w:rPr>
                <w:sz w:val="20"/>
              </w:rPr>
            </w:pPr>
          </w:p>
        </w:tc>
        <w:tc>
          <w:tcPr>
            <w:tcW w:w="227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8455752" w14:textId="77777777" w:rsidR="0014635D" w:rsidRPr="004E7CE6" w:rsidRDefault="0014635D" w:rsidP="0014635D">
            <w:pPr>
              <w:rPr>
                <w:b/>
                <w:bCs/>
                <w:sz w:val="20"/>
              </w:rPr>
            </w:pPr>
            <w:r>
              <w:rPr>
                <w:b/>
                <w:bCs/>
                <w:sz w:val="20"/>
              </w:rPr>
              <w:t>YES.  Government says this has been met</w:t>
            </w:r>
          </w:p>
          <w:p w14:paraId="7733C239" w14:textId="77777777" w:rsidR="0014635D" w:rsidRPr="004E7CE6" w:rsidRDefault="0014635D" w:rsidP="0014635D">
            <w:pPr>
              <w:rPr>
                <w:b/>
                <w:bCs/>
                <w:sz w:val="20"/>
              </w:rPr>
            </w:pPr>
          </w:p>
        </w:tc>
        <w:tc>
          <w:tcPr>
            <w:tcW w:w="2124" w:type="dxa"/>
            <w:tcBorders>
              <w:top w:val="single" w:sz="4" w:space="0" w:color="auto"/>
              <w:left w:val="single" w:sz="4" w:space="0" w:color="auto"/>
              <w:bottom w:val="single" w:sz="4" w:space="0" w:color="auto"/>
            </w:tcBorders>
            <w:shd w:val="clear" w:color="auto" w:fill="C2D69B" w:themeFill="accent3" w:themeFillTint="99"/>
          </w:tcPr>
          <w:p w14:paraId="17AEF1F5" w14:textId="77777777" w:rsidR="0014635D" w:rsidRPr="004E7CE6" w:rsidRDefault="0014635D" w:rsidP="0014635D">
            <w:pPr>
              <w:rPr>
                <w:b/>
                <w:bCs/>
                <w:sz w:val="20"/>
              </w:rPr>
            </w:pPr>
            <w:r w:rsidRPr="004E7CE6">
              <w:rPr>
                <w:b/>
                <w:bCs/>
                <w:sz w:val="20"/>
              </w:rPr>
              <w:t xml:space="preserve">Yes. </w:t>
            </w:r>
          </w:p>
          <w:p w14:paraId="2D84F130" w14:textId="77777777" w:rsidR="0014635D" w:rsidRPr="004E7CE6" w:rsidRDefault="0014635D" w:rsidP="0014635D">
            <w:pPr>
              <w:pStyle w:val="ListParagraph"/>
              <w:rPr>
                <w:b/>
                <w:bCs/>
                <w:sz w:val="20"/>
              </w:rPr>
            </w:pPr>
          </w:p>
        </w:tc>
      </w:tr>
      <w:tr w:rsidR="0014635D" w14:paraId="2FC1C9C3" w14:textId="77777777" w:rsidTr="0014635D">
        <w:tc>
          <w:tcPr>
            <w:tcW w:w="5245" w:type="dxa"/>
            <w:tcBorders>
              <w:top w:val="single" w:sz="4" w:space="0" w:color="auto"/>
              <w:bottom w:val="single" w:sz="4" w:space="0" w:color="auto"/>
              <w:right w:val="single" w:sz="4" w:space="0" w:color="auto"/>
            </w:tcBorders>
            <w:shd w:val="clear" w:color="auto" w:fill="C6D9F1" w:themeFill="text2" w:themeFillTint="33"/>
          </w:tcPr>
          <w:p w14:paraId="1A9AECA3" w14:textId="77777777" w:rsidR="0014635D" w:rsidRPr="004E7CE6" w:rsidRDefault="0014635D" w:rsidP="0014635D">
            <w:pPr>
              <w:rPr>
                <w:sz w:val="20"/>
              </w:rPr>
            </w:pPr>
            <w:r w:rsidRPr="004E7CE6">
              <w:rPr>
                <w:b/>
                <w:bCs/>
                <w:sz w:val="20"/>
              </w:rPr>
              <w:t>2.</w:t>
            </w:r>
            <w:r w:rsidRPr="004E7CE6">
              <w:rPr>
                <w:sz w:val="20"/>
              </w:rPr>
              <w:t xml:space="preserve"> Evidence shows vaccines are sufficiently effective in reducing hospitalisations and deaths in those vaccinated. </w:t>
            </w:r>
          </w:p>
          <w:p w14:paraId="4474D7F8" w14:textId="77777777" w:rsidR="0014635D" w:rsidRPr="004E7CE6" w:rsidRDefault="0014635D" w:rsidP="0014635D">
            <w:pPr>
              <w:rPr>
                <w:sz w:val="20"/>
              </w:rPr>
            </w:pPr>
          </w:p>
        </w:tc>
        <w:tc>
          <w:tcPr>
            <w:tcW w:w="227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18E2C1F" w14:textId="77777777" w:rsidR="0014635D" w:rsidRDefault="0014635D" w:rsidP="0014635D">
            <w:pPr>
              <w:rPr>
                <w:b/>
                <w:bCs/>
                <w:sz w:val="20"/>
              </w:rPr>
            </w:pPr>
            <w:r w:rsidRPr="004E7CE6">
              <w:rPr>
                <w:b/>
                <w:bCs/>
                <w:sz w:val="20"/>
              </w:rPr>
              <w:t>Yes.</w:t>
            </w:r>
            <w:r>
              <w:rPr>
                <w:b/>
                <w:bCs/>
                <w:sz w:val="20"/>
              </w:rPr>
              <w:t xml:space="preserve"> </w:t>
            </w:r>
          </w:p>
          <w:p w14:paraId="563F71BC" w14:textId="77777777" w:rsidR="0014635D" w:rsidRPr="004E7CE6" w:rsidRDefault="0014635D" w:rsidP="0014635D">
            <w:pPr>
              <w:rPr>
                <w:b/>
                <w:bCs/>
                <w:sz w:val="20"/>
              </w:rPr>
            </w:pPr>
            <w:r>
              <w:rPr>
                <w:b/>
                <w:bCs/>
                <w:sz w:val="20"/>
              </w:rPr>
              <w:t>Not 100%</w:t>
            </w:r>
          </w:p>
        </w:tc>
        <w:tc>
          <w:tcPr>
            <w:tcW w:w="2124" w:type="dxa"/>
            <w:tcBorders>
              <w:top w:val="single" w:sz="4" w:space="0" w:color="auto"/>
              <w:left w:val="single" w:sz="4" w:space="0" w:color="auto"/>
              <w:bottom w:val="single" w:sz="4" w:space="0" w:color="auto"/>
            </w:tcBorders>
            <w:shd w:val="clear" w:color="auto" w:fill="C2D69B" w:themeFill="accent3" w:themeFillTint="99"/>
          </w:tcPr>
          <w:p w14:paraId="5AFB1648" w14:textId="77777777" w:rsidR="0014635D" w:rsidRPr="004E7CE6" w:rsidRDefault="0014635D" w:rsidP="0014635D">
            <w:pPr>
              <w:rPr>
                <w:b/>
                <w:bCs/>
                <w:sz w:val="20"/>
              </w:rPr>
            </w:pPr>
            <w:r w:rsidRPr="004E7CE6">
              <w:rPr>
                <w:b/>
                <w:bCs/>
                <w:sz w:val="20"/>
              </w:rPr>
              <w:t xml:space="preserve">Yes. </w:t>
            </w:r>
          </w:p>
          <w:p w14:paraId="6D92B1F4" w14:textId="77777777" w:rsidR="0014635D" w:rsidRPr="004E7CE6" w:rsidRDefault="0014635D" w:rsidP="0014635D">
            <w:pPr>
              <w:rPr>
                <w:sz w:val="20"/>
              </w:rPr>
            </w:pPr>
          </w:p>
        </w:tc>
      </w:tr>
      <w:tr w:rsidR="0014635D" w14:paraId="1C0CA460" w14:textId="77777777" w:rsidTr="0014635D">
        <w:tc>
          <w:tcPr>
            <w:tcW w:w="5245" w:type="dxa"/>
            <w:tcBorders>
              <w:top w:val="single" w:sz="4" w:space="0" w:color="auto"/>
              <w:bottom w:val="single" w:sz="4" w:space="0" w:color="auto"/>
              <w:right w:val="single" w:sz="4" w:space="0" w:color="auto"/>
            </w:tcBorders>
            <w:shd w:val="clear" w:color="auto" w:fill="DBE5F1" w:themeFill="accent1" w:themeFillTint="33"/>
          </w:tcPr>
          <w:p w14:paraId="38661BE0" w14:textId="77777777" w:rsidR="0014635D" w:rsidRDefault="0014635D" w:rsidP="0014635D">
            <w:pPr>
              <w:rPr>
                <w:sz w:val="20"/>
              </w:rPr>
            </w:pPr>
            <w:r w:rsidRPr="004E7CE6">
              <w:rPr>
                <w:b/>
                <w:bCs/>
                <w:sz w:val="20"/>
              </w:rPr>
              <w:t>3.</w:t>
            </w:r>
            <w:r w:rsidRPr="004E7CE6">
              <w:rPr>
                <w:sz w:val="20"/>
              </w:rPr>
              <w:t xml:space="preserve"> Infection rates do not risk a surge in hospitalisations which would put unsustainable pressure on the NHS</w:t>
            </w:r>
          </w:p>
          <w:p w14:paraId="404838A4" w14:textId="77777777" w:rsidR="0014635D" w:rsidRDefault="0014635D" w:rsidP="0014635D">
            <w:pPr>
              <w:rPr>
                <w:sz w:val="20"/>
              </w:rPr>
            </w:pPr>
          </w:p>
          <w:p w14:paraId="2DB1C45F" w14:textId="77777777" w:rsidR="0014635D" w:rsidRPr="004E7CE6" w:rsidRDefault="0014635D" w:rsidP="0014635D">
            <w:pPr>
              <w:rPr>
                <w:sz w:val="20"/>
              </w:rPr>
            </w:pPr>
            <w:r>
              <w:rPr>
                <w:sz w:val="20"/>
              </w:rPr>
              <w:t xml:space="preserve">There is an expectation by government that cases and deaths will still rise </w:t>
            </w:r>
          </w:p>
          <w:p w14:paraId="17C72D5B" w14:textId="77777777" w:rsidR="0014635D" w:rsidRPr="004E7CE6" w:rsidRDefault="0014635D" w:rsidP="0014635D">
            <w:pPr>
              <w:rPr>
                <w:sz w:val="20"/>
              </w:rPr>
            </w:pPr>
          </w:p>
        </w:tc>
        <w:tc>
          <w:tcPr>
            <w:tcW w:w="2270" w:type="dxa"/>
            <w:tcBorders>
              <w:top w:val="single" w:sz="4" w:space="0" w:color="auto"/>
              <w:left w:val="single" w:sz="4" w:space="0" w:color="auto"/>
              <w:bottom w:val="single" w:sz="4" w:space="0" w:color="auto"/>
              <w:right w:val="single" w:sz="4" w:space="0" w:color="auto"/>
            </w:tcBorders>
            <w:shd w:val="clear" w:color="auto" w:fill="FFC000"/>
            <w:hideMark/>
          </w:tcPr>
          <w:p w14:paraId="4F23C26A" w14:textId="77777777" w:rsidR="0014635D" w:rsidRPr="004E7CE6" w:rsidRDefault="0014635D" w:rsidP="0014635D">
            <w:pPr>
              <w:rPr>
                <w:sz w:val="20"/>
              </w:rPr>
            </w:pPr>
            <w:r>
              <w:rPr>
                <w:b/>
                <w:bCs/>
                <w:sz w:val="20"/>
              </w:rPr>
              <w:t xml:space="preserve">While admissions are significantly below first two waves and rising more slowly, but still at an </w:t>
            </w:r>
            <w:r w:rsidRPr="004A0EA9">
              <w:rPr>
                <w:b/>
                <w:bCs/>
                <w:sz w:val="20"/>
              </w:rPr>
              <w:t>exponential</w:t>
            </w:r>
            <w:r>
              <w:rPr>
                <w:b/>
                <w:bCs/>
                <w:sz w:val="20"/>
              </w:rPr>
              <w:t xml:space="preserve"> rate</w:t>
            </w:r>
          </w:p>
        </w:tc>
        <w:tc>
          <w:tcPr>
            <w:tcW w:w="2124" w:type="dxa"/>
            <w:tcBorders>
              <w:top w:val="single" w:sz="4" w:space="0" w:color="auto"/>
              <w:left w:val="single" w:sz="4" w:space="0" w:color="auto"/>
              <w:bottom w:val="single" w:sz="4" w:space="0" w:color="auto"/>
            </w:tcBorders>
            <w:shd w:val="clear" w:color="auto" w:fill="FFC000"/>
            <w:hideMark/>
          </w:tcPr>
          <w:p w14:paraId="29E64BDA" w14:textId="77777777" w:rsidR="0014635D" w:rsidRPr="004E7CE6" w:rsidRDefault="0014635D" w:rsidP="0014635D">
            <w:pPr>
              <w:rPr>
                <w:b/>
                <w:bCs/>
                <w:sz w:val="20"/>
              </w:rPr>
            </w:pPr>
            <w:r>
              <w:rPr>
                <w:b/>
                <w:bCs/>
                <w:sz w:val="20"/>
              </w:rPr>
              <w:t>Similar</w:t>
            </w:r>
          </w:p>
          <w:p w14:paraId="02F8C0E4" w14:textId="77777777" w:rsidR="0014635D" w:rsidRPr="004E7CE6" w:rsidRDefault="0014635D" w:rsidP="0014635D">
            <w:pPr>
              <w:rPr>
                <w:sz w:val="20"/>
              </w:rPr>
            </w:pPr>
          </w:p>
        </w:tc>
      </w:tr>
      <w:tr w:rsidR="0014635D" w14:paraId="3A76DFA2" w14:textId="77777777" w:rsidTr="0014635D">
        <w:tc>
          <w:tcPr>
            <w:tcW w:w="5245" w:type="dxa"/>
            <w:tcBorders>
              <w:top w:val="single" w:sz="4" w:space="0" w:color="auto"/>
              <w:bottom w:val="single" w:sz="4" w:space="0" w:color="auto"/>
              <w:right w:val="single" w:sz="4" w:space="0" w:color="auto"/>
            </w:tcBorders>
            <w:shd w:val="clear" w:color="auto" w:fill="C6D9F1" w:themeFill="text2" w:themeFillTint="33"/>
            <w:hideMark/>
          </w:tcPr>
          <w:p w14:paraId="2C0ABD89" w14:textId="77777777" w:rsidR="0014635D" w:rsidRPr="004E7CE6" w:rsidRDefault="0014635D" w:rsidP="0014635D">
            <w:pPr>
              <w:rPr>
                <w:sz w:val="20"/>
              </w:rPr>
            </w:pPr>
            <w:r w:rsidRPr="004E7CE6">
              <w:rPr>
                <w:b/>
                <w:bCs/>
                <w:sz w:val="20"/>
              </w:rPr>
              <w:t>4.</w:t>
            </w:r>
            <w:r w:rsidRPr="004E7CE6">
              <w:rPr>
                <w:sz w:val="20"/>
              </w:rPr>
              <w:t xml:space="preserve"> The assessment of the risks is not fundamentally changed by new variants of concern. MET</w:t>
            </w:r>
          </w:p>
          <w:p w14:paraId="33160644" w14:textId="77777777" w:rsidR="0014635D" w:rsidRPr="004E7CE6" w:rsidRDefault="0014635D" w:rsidP="0014635D">
            <w:pPr>
              <w:rPr>
                <w:sz w:val="20"/>
              </w:rPr>
            </w:pPr>
          </w:p>
          <w:p w14:paraId="6EFB1BD8" w14:textId="77777777" w:rsidR="0014635D" w:rsidRPr="004E7CE6" w:rsidRDefault="0014635D" w:rsidP="0014635D">
            <w:pPr>
              <w:rPr>
                <w:sz w:val="20"/>
              </w:rPr>
            </w:pPr>
          </w:p>
        </w:tc>
        <w:tc>
          <w:tcPr>
            <w:tcW w:w="22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2680FB3" w14:textId="77777777" w:rsidR="0014635D" w:rsidRDefault="0014635D" w:rsidP="0014635D">
            <w:pPr>
              <w:rPr>
                <w:b/>
                <w:bCs/>
                <w:sz w:val="20"/>
              </w:rPr>
            </w:pPr>
          </w:p>
          <w:p w14:paraId="5D2F24F6" w14:textId="77777777" w:rsidR="0014635D" w:rsidRDefault="0014635D" w:rsidP="0014635D">
            <w:pPr>
              <w:rPr>
                <w:b/>
                <w:bCs/>
                <w:sz w:val="20"/>
              </w:rPr>
            </w:pPr>
            <w:r w:rsidRPr="004E7CE6">
              <w:rPr>
                <w:b/>
                <w:bCs/>
                <w:sz w:val="20"/>
              </w:rPr>
              <w:t xml:space="preserve">Yes. </w:t>
            </w:r>
          </w:p>
          <w:p w14:paraId="74A9D086" w14:textId="77777777" w:rsidR="0014635D" w:rsidRPr="004E7CE6" w:rsidRDefault="0014635D" w:rsidP="0014635D">
            <w:pPr>
              <w:rPr>
                <w:b/>
                <w:bCs/>
                <w:sz w:val="20"/>
              </w:rPr>
            </w:pPr>
          </w:p>
        </w:tc>
        <w:tc>
          <w:tcPr>
            <w:tcW w:w="2124" w:type="dxa"/>
            <w:tcBorders>
              <w:top w:val="single" w:sz="4" w:space="0" w:color="auto"/>
              <w:left w:val="single" w:sz="4" w:space="0" w:color="auto"/>
              <w:bottom w:val="single" w:sz="4" w:space="0" w:color="auto"/>
            </w:tcBorders>
            <w:shd w:val="clear" w:color="auto" w:fill="C2D69B" w:themeFill="accent3" w:themeFillTint="99"/>
          </w:tcPr>
          <w:p w14:paraId="31B198BF" w14:textId="77777777" w:rsidR="0014635D" w:rsidRDefault="0014635D" w:rsidP="0014635D">
            <w:pPr>
              <w:rPr>
                <w:b/>
                <w:bCs/>
                <w:sz w:val="20"/>
              </w:rPr>
            </w:pPr>
          </w:p>
          <w:p w14:paraId="053D98CE" w14:textId="77777777" w:rsidR="0014635D" w:rsidRPr="004E7CE6" w:rsidRDefault="0014635D" w:rsidP="0014635D">
            <w:pPr>
              <w:rPr>
                <w:b/>
                <w:bCs/>
                <w:sz w:val="20"/>
              </w:rPr>
            </w:pPr>
            <w:r w:rsidRPr="004E7CE6">
              <w:rPr>
                <w:b/>
                <w:bCs/>
                <w:sz w:val="20"/>
              </w:rPr>
              <w:t xml:space="preserve">Yes </w:t>
            </w:r>
          </w:p>
          <w:p w14:paraId="271BB9E7" w14:textId="77777777" w:rsidR="0014635D" w:rsidRPr="004E7CE6" w:rsidRDefault="0014635D" w:rsidP="0014635D">
            <w:pPr>
              <w:rPr>
                <w:b/>
                <w:bCs/>
                <w:sz w:val="20"/>
              </w:rPr>
            </w:pPr>
            <w:r w:rsidRPr="004E7CE6">
              <w:rPr>
                <w:b/>
                <w:bCs/>
                <w:sz w:val="20"/>
              </w:rPr>
              <w:t xml:space="preserve">requires careful watching.  </w:t>
            </w:r>
          </w:p>
          <w:p w14:paraId="6DB7AD0E" w14:textId="77777777" w:rsidR="0014635D" w:rsidRPr="004E7CE6" w:rsidRDefault="0014635D" w:rsidP="0014635D">
            <w:pPr>
              <w:rPr>
                <w:b/>
                <w:bCs/>
                <w:sz w:val="20"/>
              </w:rPr>
            </w:pPr>
          </w:p>
        </w:tc>
      </w:tr>
      <w:tr w:rsidR="0014635D" w14:paraId="1913DD1B" w14:textId="77777777" w:rsidTr="0014635D">
        <w:tc>
          <w:tcPr>
            <w:tcW w:w="7515" w:type="dxa"/>
            <w:gridSpan w:val="2"/>
            <w:tcBorders>
              <w:top w:val="single" w:sz="4" w:space="0" w:color="auto"/>
              <w:right w:val="single" w:sz="4" w:space="0" w:color="auto"/>
            </w:tcBorders>
            <w:shd w:val="clear" w:color="auto" w:fill="DBE5F1" w:themeFill="accent1" w:themeFillTint="33"/>
          </w:tcPr>
          <w:p w14:paraId="7D6E12E7" w14:textId="77777777" w:rsidR="0014635D" w:rsidRPr="004E7CE6" w:rsidRDefault="0014635D" w:rsidP="0014635D">
            <w:pPr>
              <w:rPr>
                <w:b/>
                <w:bCs/>
                <w:sz w:val="20"/>
              </w:rPr>
            </w:pPr>
          </w:p>
          <w:p w14:paraId="02D82BF2" w14:textId="77777777" w:rsidR="0014635D" w:rsidRPr="004E7CE6" w:rsidRDefault="0014635D" w:rsidP="0014635D">
            <w:pPr>
              <w:rPr>
                <w:i/>
                <w:iCs/>
                <w:sz w:val="20"/>
              </w:rPr>
            </w:pPr>
            <w:r w:rsidRPr="004E7CE6">
              <w:rPr>
                <w:b/>
                <w:bCs/>
                <w:sz w:val="20"/>
              </w:rPr>
              <w:t>Local Hertfordshire Test</w:t>
            </w:r>
            <w:r w:rsidRPr="004E7CE6">
              <w:rPr>
                <w:rStyle w:val="FootnoteReference"/>
                <w:b/>
                <w:bCs/>
                <w:sz w:val="20"/>
              </w:rPr>
              <w:footnoteReference w:id="1"/>
            </w:r>
            <w:r w:rsidRPr="004E7CE6">
              <w:rPr>
                <w:sz w:val="20"/>
              </w:rPr>
              <w:t xml:space="preserve"> – The vaccine Uptake gap between eligible populations between those with best and lowest uptake is less than 15 percentage points</w:t>
            </w:r>
          </w:p>
        </w:tc>
        <w:tc>
          <w:tcPr>
            <w:tcW w:w="2124" w:type="dxa"/>
            <w:tcBorders>
              <w:top w:val="single" w:sz="4" w:space="0" w:color="auto"/>
              <w:left w:val="single" w:sz="4" w:space="0" w:color="auto"/>
            </w:tcBorders>
            <w:shd w:val="clear" w:color="auto" w:fill="FFEAA7"/>
          </w:tcPr>
          <w:p w14:paraId="3A1A987D" w14:textId="77777777" w:rsidR="0014635D" w:rsidRPr="004E7CE6" w:rsidRDefault="0014635D" w:rsidP="0014635D">
            <w:pPr>
              <w:rPr>
                <w:b/>
                <w:bCs/>
                <w:i/>
                <w:iCs/>
                <w:sz w:val="20"/>
              </w:rPr>
            </w:pPr>
            <w:r w:rsidRPr="004E7CE6">
              <w:rPr>
                <w:b/>
                <w:bCs/>
                <w:i/>
                <w:iCs/>
                <w:sz w:val="20"/>
              </w:rPr>
              <w:t xml:space="preserve">On track </w:t>
            </w:r>
            <w:r>
              <w:rPr>
                <w:b/>
                <w:bCs/>
                <w:i/>
                <w:iCs/>
                <w:sz w:val="20"/>
              </w:rPr>
              <w:t xml:space="preserve">to meet </w:t>
            </w:r>
          </w:p>
          <w:p w14:paraId="2958C862" w14:textId="77777777" w:rsidR="0014635D" w:rsidRPr="004E7CE6" w:rsidRDefault="0014635D" w:rsidP="0014635D">
            <w:pPr>
              <w:rPr>
                <w:b/>
                <w:bCs/>
                <w:i/>
                <w:iCs/>
                <w:sz w:val="20"/>
              </w:rPr>
            </w:pPr>
          </w:p>
          <w:p w14:paraId="4E0C2155" w14:textId="77777777" w:rsidR="0014635D" w:rsidRPr="004E7CE6" w:rsidRDefault="0014635D" w:rsidP="0014635D">
            <w:pPr>
              <w:rPr>
                <w:b/>
                <w:bCs/>
                <w:i/>
                <w:iCs/>
                <w:sz w:val="20"/>
              </w:rPr>
            </w:pPr>
            <w:r w:rsidRPr="004E7CE6">
              <w:rPr>
                <w:b/>
                <w:bCs/>
                <w:i/>
                <w:iCs/>
                <w:sz w:val="20"/>
              </w:rPr>
              <w:t xml:space="preserve">AMBER </w:t>
            </w:r>
          </w:p>
          <w:p w14:paraId="42678987" w14:textId="77777777" w:rsidR="0014635D" w:rsidRPr="004E7CE6" w:rsidRDefault="0014635D" w:rsidP="0014635D">
            <w:pPr>
              <w:rPr>
                <w:b/>
                <w:bCs/>
                <w:sz w:val="20"/>
              </w:rPr>
            </w:pPr>
          </w:p>
        </w:tc>
      </w:tr>
    </w:tbl>
    <w:p w14:paraId="2A161F37" w14:textId="77777777" w:rsidR="0014635D" w:rsidRDefault="0014635D" w:rsidP="0014635D">
      <w:pPr>
        <w:rPr>
          <w:rFonts w:asciiTheme="minorHAnsi" w:hAnsiTheme="minorHAnsi" w:cstheme="minorBidi"/>
          <w:sz w:val="22"/>
          <w:szCs w:val="22"/>
          <w:lang w:eastAsia="en-US"/>
        </w:rPr>
      </w:pPr>
    </w:p>
    <w:p w14:paraId="7384E448" w14:textId="77777777" w:rsidR="0014635D" w:rsidRDefault="0014635D" w:rsidP="0014635D">
      <w:pPr>
        <w:pStyle w:val="NoSpacing"/>
        <w:rPr>
          <w:b/>
          <w:color w:val="728515"/>
          <w:sz w:val="40"/>
          <w:szCs w:val="40"/>
        </w:rPr>
      </w:pPr>
      <w:r>
        <w:rPr>
          <w:b/>
          <w:color w:val="728515"/>
          <w:sz w:val="40"/>
          <w:szCs w:val="40"/>
        </w:rPr>
        <w:t>Living Safely with Covid is not the same as allowing uncontrolled infections</w:t>
      </w:r>
    </w:p>
    <w:p w14:paraId="23033B0B" w14:textId="4DFCEBB0" w:rsidR="00154E5E" w:rsidRDefault="00154E5E" w:rsidP="00982050">
      <w:pPr>
        <w:rPr>
          <w:rFonts w:cs="Arial"/>
          <w:szCs w:val="24"/>
        </w:rPr>
      </w:pPr>
    </w:p>
    <w:p w14:paraId="7251F4E9" w14:textId="0CB17143" w:rsidR="0014635D" w:rsidRPr="0014635D" w:rsidRDefault="0014635D" w:rsidP="0014635D">
      <w:pPr>
        <w:pStyle w:val="ListParagraph"/>
        <w:numPr>
          <w:ilvl w:val="0"/>
          <w:numId w:val="14"/>
        </w:numPr>
        <w:rPr>
          <w:rFonts w:cs="Arial"/>
          <w:szCs w:val="24"/>
        </w:rPr>
      </w:pPr>
      <w:r>
        <w:rPr>
          <w:rFonts w:cs="Arial"/>
          <w:szCs w:val="24"/>
        </w:rPr>
        <w:t xml:space="preserve">The Chief Medical Officer shared his </w:t>
      </w:r>
      <w:r w:rsidRPr="0014635D">
        <w:rPr>
          <w:rFonts w:cs="Arial"/>
          <w:szCs w:val="24"/>
        </w:rPr>
        <w:t xml:space="preserve">assessment of scientific </w:t>
      </w:r>
      <w:r w:rsidR="004D39EB">
        <w:rPr>
          <w:rFonts w:cs="Arial"/>
          <w:szCs w:val="24"/>
        </w:rPr>
        <w:t>consensus</w:t>
      </w:r>
      <w:r>
        <w:rPr>
          <w:rFonts w:cs="Arial"/>
          <w:szCs w:val="24"/>
        </w:rPr>
        <w:t xml:space="preserve"> </w:t>
      </w:r>
      <w:r w:rsidR="004D39EB">
        <w:rPr>
          <w:rFonts w:cs="Arial"/>
          <w:szCs w:val="24"/>
        </w:rPr>
        <w:t>on</w:t>
      </w:r>
      <w:r>
        <w:rPr>
          <w:rFonts w:cs="Arial"/>
          <w:szCs w:val="24"/>
        </w:rPr>
        <w:t xml:space="preserve"> Step 4</w:t>
      </w:r>
    </w:p>
    <w:p w14:paraId="0F0F09A4" w14:textId="77777777" w:rsidR="0014635D" w:rsidRDefault="0014635D" w:rsidP="004D39EB">
      <w:pPr>
        <w:pStyle w:val="ListParagraph"/>
        <w:numPr>
          <w:ilvl w:val="1"/>
          <w:numId w:val="14"/>
        </w:numPr>
        <w:rPr>
          <w:rFonts w:cs="Arial"/>
          <w:szCs w:val="24"/>
        </w:rPr>
      </w:pPr>
      <w:r>
        <w:rPr>
          <w:rFonts w:cs="Arial"/>
          <w:szCs w:val="24"/>
        </w:rPr>
        <w:t xml:space="preserve">There is significant broad consensus across the spectrum of scientific opinion </w:t>
      </w:r>
    </w:p>
    <w:p w14:paraId="4D2D7140" w14:textId="5F13814A" w:rsidR="0014635D" w:rsidRPr="0014635D" w:rsidRDefault="0014635D" w:rsidP="004D39EB">
      <w:pPr>
        <w:pStyle w:val="ListParagraph"/>
        <w:numPr>
          <w:ilvl w:val="2"/>
          <w:numId w:val="14"/>
        </w:numPr>
        <w:rPr>
          <w:rFonts w:cs="Arial"/>
          <w:szCs w:val="24"/>
        </w:rPr>
      </w:pPr>
      <w:r>
        <w:rPr>
          <w:rFonts w:cs="Arial"/>
          <w:szCs w:val="24"/>
        </w:rPr>
        <w:t xml:space="preserve">That the </w:t>
      </w:r>
      <w:proofErr w:type="gramStart"/>
      <w:r w:rsidRPr="0014635D">
        <w:rPr>
          <w:rFonts w:cs="Arial"/>
          <w:szCs w:val="24"/>
        </w:rPr>
        <w:t>Four week</w:t>
      </w:r>
      <w:proofErr w:type="gramEnd"/>
      <w:r w:rsidRPr="0014635D">
        <w:rPr>
          <w:rFonts w:cs="Arial"/>
          <w:szCs w:val="24"/>
        </w:rPr>
        <w:t xml:space="preserve"> delay in June had a </w:t>
      </w:r>
      <w:r>
        <w:rPr>
          <w:rFonts w:cs="Arial"/>
          <w:szCs w:val="24"/>
        </w:rPr>
        <w:t xml:space="preserve">beneficial </w:t>
      </w:r>
      <w:r w:rsidRPr="0014635D">
        <w:rPr>
          <w:rFonts w:cs="Arial"/>
          <w:szCs w:val="24"/>
        </w:rPr>
        <w:t>impact</w:t>
      </w:r>
    </w:p>
    <w:p w14:paraId="1D416932" w14:textId="77777777" w:rsidR="0014635D" w:rsidRDefault="0014635D" w:rsidP="004D39EB">
      <w:pPr>
        <w:pStyle w:val="ListParagraph"/>
        <w:numPr>
          <w:ilvl w:val="2"/>
          <w:numId w:val="14"/>
        </w:numPr>
        <w:rPr>
          <w:rFonts w:cs="Arial"/>
          <w:szCs w:val="24"/>
        </w:rPr>
      </w:pPr>
      <w:r>
        <w:rPr>
          <w:rFonts w:cs="Arial"/>
          <w:szCs w:val="24"/>
        </w:rPr>
        <w:t xml:space="preserve">That </w:t>
      </w:r>
      <w:r w:rsidRPr="0014635D">
        <w:rPr>
          <w:rFonts w:cs="Arial"/>
          <w:szCs w:val="24"/>
        </w:rPr>
        <w:t xml:space="preserve">there will be an exit wave at step four. </w:t>
      </w:r>
    </w:p>
    <w:p w14:paraId="635E7F96" w14:textId="4559B354" w:rsidR="0014635D" w:rsidRPr="0014635D" w:rsidRDefault="0014635D" w:rsidP="004D39EB">
      <w:pPr>
        <w:pStyle w:val="ListParagraph"/>
        <w:numPr>
          <w:ilvl w:val="3"/>
          <w:numId w:val="14"/>
        </w:numPr>
        <w:rPr>
          <w:rFonts w:cs="Arial"/>
          <w:szCs w:val="24"/>
        </w:rPr>
      </w:pPr>
      <w:r w:rsidRPr="0014635D">
        <w:rPr>
          <w:rFonts w:cs="Arial"/>
          <w:szCs w:val="24"/>
        </w:rPr>
        <w:t>The slower we take it the fewer hospitalisations and deaths.</w:t>
      </w:r>
    </w:p>
    <w:p w14:paraId="3B518771" w14:textId="13884D87" w:rsidR="0014635D" w:rsidRDefault="0014635D" w:rsidP="004D39EB">
      <w:pPr>
        <w:pStyle w:val="ListParagraph"/>
        <w:numPr>
          <w:ilvl w:val="1"/>
          <w:numId w:val="14"/>
        </w:numPr>
        <w:rPr>
          <w:rFonts w:cs="Arial"/>
          <w:szCs w:val="24"/>
        </w:rPr>
      </w:pPr>
      <w:r>
        <w:rPr>
          <w:rFonts w:cs="Arial"/>
          <w:szCs w:val="24"/>
        </w:rPr>
        <w:t xml:space="preserve">There is </w:t>
      </w:r>
      <w:r w:rsidRPr="0014635D">
        <w:rPr>
          <w:rFonts w:cs="Arial"/>
          <w:szCs w:val="24"/>
        </w:rPr>
        <w:t xml:space="preserve">Less agreement on date.  All dates have downsides.  </w:t>
      </w:r>
      <w:r>
        <w:rPr>
          <w:rFonts w:cs="Arial"/>
          <w:szCs w:val="24"/>
        </w:rPr>
        <w:t>If we exit too</w:t>
      </w:r>
      <w:r w:rsidRPr="0014635D">
        <w:rPr>
          <w:rFonts w:cs="Arial"/>
          <w:szCs w:val="24"/>
        </w:rPr>
        <w:t xml:space="preserve"> early not everyone </w:t>
      </w:r>
      <w:r>
        <w:rPr>
          <w:rFonts w:cs="Arial"/>
          <w:szCs w:val="24"/>
        </w:rPr>
        <w:t xml:space="preserve">will be </w:t>
      </w:r>
      <w:r w:rsidRPr="0014635D">
        <w:rPr>
          <w:rFonts w:cs="Arial"/>
          <w:szCs w:val="24"/>
        </w:rPr>
        <w:t xml:space="preserve">vaccinated. </w:t>
      </w:r>
      <w:r>
        <w:rPr>
          <w:rFonts w:cs="Arial"/>
          <w:szCs w:val="24"/>
        </w:rPr>
        <w:t xml:space="preserve">If we exit too late there will be a </w:t>
      </w:r>
      <w:r w:rsidRPr="0014635D">
        <w:rPr>
          <w:rFonts w:cs="Arial"/>
          <w:szCs w:val="24"/>
        </w:rPr>
        <w:t xml:space="preserve">major winter peak.  </w:t>
      </w:r>
    </w:p>
    <w:p w14:paraId="24CDE4CC" w14:textId="77777777" w:rsidR="004D39EB" w:rsidRDefault="0014635D" w:rsidP="004D39EB">
      <w:pPr>
        <w:pStyle w:val="ListParagraph"/>
        <w:numPr>
          <w:ilvl w:val="1"/>
          <w:numId w:val="14"/>
        </w:numPr>
        <w:rPr>
          <w:rFonts w:cs="Arial"/>
          <w:szCs w:val="24"/>
        </w:rPr>
      </w:pPr>
      <w:r>
        <w:rPr>
          <w:rFonts w:cs="Arial"/>
          <w:szCs w:val="24"/>
        </w:rPr>
        <w:t xml:space="preserve">The vaccine has weakened </w:t>
      </w:r>
      <w:r>
        <w:rPr>
          <w:rFonts w:cs="Arial"/>
          <w:b/>
          <w:bCs/>
          <w:szCs w:val="24"/>
        </w:rPr>
        <w:t xml:space="preserve">BUT NOT SEVERED </w:t>
      </w:r>
      <w:r>
        <w:rPr>
          <w:rFonts w:cs="Arial"/>
          <w:szCs w:val="24"/>
        </w:rPr>
        <w:t>the link between infection, hospitalisation and death</w:t>
      </w:r>
      <w:r w:rsidR="004D39EB">
        <w:rPr>
          <w:rFonts w:cs="Arial"/>
          <w:szCs w:val="24"/>
        </w:rPr>
        <w:t xml:space="preserve">. </w:t>
      </w:r>
    </w:p>
    <w:p w14:paraId="20105EFB" w14:textId="776B9377" w:rsidR="004D39EB" w:rsidRDefault="004D39EB" w:rsidP="004D39EB">
      <w:pPr>
        <w:ind w:left="720"/>
        <w:rPr>
          <w:rFonts w:cs="Arial"/>
          <w:szCs w:val="24"/>
        </w:rPr>
      </w:pPr>
    </w:p>
    <w:p w14:paraId="75053A08" w14:textId="77777777" w:rsidR="00D309A1" w:rsidRDefault="00D309A1" w:rsidP="004D39EB">
      <w:pPr>
        <w:ind w:left="720"/>
        <w:rPr>
          <w:rFonts w:cs="Arial"/>
          <w:szCs w:val="24"/>
        </w:rPr>
      </w:pPr>
    </w:p>
    <w:tbl>
      <w:tblPr>
        <w:tblStyle w:val="TableGrid"/>
        <w:tblW w:w="0" w:type="auto"/>
        <w:tblInd w:w="988" w:type="dxa"/>
        <w:tblLook w:val="04A0" w:firstRow="1" w:lastRow="0" w:firstColumn="1" w:lastColumn="0" w:noHBand="0" w:noVBand="1"/>
      </w:tblPr>
      <w:tblGrid>
        <w:gridCol w:w="8751"/>
      </w:tblGrid>
      <w:tr w:rsidR="004D39EB" w14:paraId="59B0E43B" w14:textId="77777777" w:rsidTr="004D39EB">
        <w:tc>
          <w:tcPr>
            <w:tcW w:w="8751" w:type="dxa"/>
          </w:tcPr>
          <w:p w14:paraId="042D5209" w14:textId="746CD7F1" w:rsidR="004D39EB" w:rsidRDefault="004D39EB" w:rsidP="0014635D">
            <w:pPr>
              <w:pStyle w:val="ListParagraph"/>
              <w:ind w:left="0"/>
              <w:rPr>
                <w:rFonts w:cs="Arial"/>
                <w:szCs w:val="24"/>
              </w:rPr>
            </w:pPr>
            <w:r>
              <w:rPr>
                <w:rFonts w:cs="Arial"/>
                <w:szCs w:val="24"/>
              </w:rPr>
              <w:t xml:space="preserve">814,666 people in Hertfordshire have received a first dose of vaccine and 615,532 a second dose.  While we are doing very well compared to England, this means we still have over </w:t>
            </w:r>
            <w:r w:rsidR="003265B1">
              <w:rPr>
                <w:rFonts w:cs="Arial"/>
                <w:szCs w:val="24"/>
              </w:rPr>
              <w:t>400</w:t>
            </w:r>
            <w:r>
              <w:rPr>
                <w:rFonts w:cs="Arial"/>
                <w:szCs w:val="24"/>
              </w:rPr>
              <w:t xml:space="preserve">,000 people who are either not eligible for the vaccine or have not yet received full protection and who remain susceptible to infection. </w:t>
            </w:r>
            <w:r w:rsidR="003265B1">
              <w:rPr>
                <w:rFonts w:cs="Arial"/>
                <w:szCs w:val="24"/>
              </w:rPr>
              <w:t>We will continue to work on this at pace.</w:t>
            </w:r>
            <w:r w:rsidR="002D157D">
              <w:rPr>
                <w:rFonts w:cs="Arial"/>
                <w:szCs w:val="24"/>
              </w:rPr>
              <w:t xml:space="preserve"> And from figures presented by Sir Patrick Vallance today, up to 30% of those vaccinated could still become infected, because no vaccine is 100% effective.</w:t>
            </w:r>
          </w:p>
        </w:tc>
      </w:tr>
    </w:tbl>
    <w:p w14:paraId="08B61A70" w14:textId="5FAB1BEE" w:rsidR="0014635D" w:rsidRDefault="0014635D" w:rsidP="0014635D">
      <w:pPr>
        <w:pStyle w:val="ListParagraph"/>
        <w:ind w:left="1080"/>
        <w:rPr>
          <w:rFonts w:cs="Arial"/>
          <w:szCs w:val="24"/>
        </w:rPr>
      </w:pPr>
    </w:p>
    <w:p w14:paraId="722EC510" w14:textId="77777777" w:rsidR="002D157D" w:rsidRDefault="008B3B20" w:rsidP="000B368A">
      <w:pPr>
        <w:pStyle w:val="ListParagraph"/>
        <w:numPr>
          <w:ilvl w:val="0"/>
          <w:numId w:val="14"/>
        </w:numPr>
        <w:rPr>
          <w:rFonts w:cs="Arial"/>
          <w:szCs w:val="24"/>
        </w:rPr>
      </w:pPr>
      <w:r w:rsidRPr="008B3B20">
        <w:rPr>
          <w:rFonts w:cs="Arial"/>
          <w:szCs w:val="24"/>
        </w:rPr>
        <w:t xml:space="preserve">The objective of keeping cases of COVID-19 as low as possible whilst moving closer to normality is a pragmatic approach. </w:t>
      </w:r>
    </w:p>
    <w:p w14:paraId="617D4B93" w14:textId="77777777" w:rsidR="002D157D" w:rsidRDefault="008B3B20" w:rsidP="002D157D">
      <w:pPr>
        <w:pStyle w:val="ListParagraph"/>
        <w:numPr>
          <w:ilvl w:val="1"/>
          <w:numId w:val="14"/>
        </w:numPr>
        <w:rPr>
          <w:rFonts w:cs="Arial"/>
          <w:szCs w:val="24"/>
        </w:rPr>
      </w:pPr>
      <w:r w:rsidRPr="008B3B20">
        <w:rPr>
          <w:rFonts w:cs="Arial"/>
          <w:szCs w:val="24"/>
        </w:rPr>
        <w:t xml:space="preserve">Nobody wants endless cycles of restrictions and lockdowns but the idea of being relaxed about rising case numbers is wrong and damaging to public health. We should proceed carefully. </w:t>
      </w:r>
    </w:p>
    <w:p w14:paraId="63DB4C23" w14:textId="300ABF21" w:rsidR="008B3B20" w:rsidRDefault="004D39EB" w:rsidP="002D157D">
      <w:pPr>
        <w:pStyle w:val="ListParagraph"/>
        <w:numPr>
          <w:ilvl w:val="1"/>
          <w:numId w:val="14"/>
        </w:numPr>
        <w:rPr>
          <w:rFonts w:cs="Arial"/>
          <w:szCs w:val="24"/>
        </w:rPr>
      </w:pPr>
      <w:r>
        <w:rPr>
          <w:rFonts w:cs="Arial"/>
          <w:szCs w:val="24"/>
        </w:rPr>
        <w:t>Business representative organisations say most employers and businesses want this because it is safer for their workforce and customers, and better for business.</w:t>
      </w:r>
      <w:r w:rsidR="002D157D">
        <w:rPr>
          <w:rFonts w:cs="Arial"/>
          <w:szCs w:val="24"/>
        </w:rPr>
        <w:t xml:space="preserve"> Businesses are also saying they need very clear guidance because of the potential liability for any business not taking measures to protect staff or customers.</w:t>
      </w:r>
    </w:p>
    <w:p w14:paraId="7EFDA3B3" w14:textId="77777777" w:rsidR="008B3B20" w:rsidRPr="008B3B20" w:rsidRDefault="008B3B20" w:rsidP="008B3B20">
      <w:pPr>
        <w:pStyle w:val="ListParagraph"/>
        <w:ind w:left="1080"/>
        <w:rPr>
          <w:rFonts w:cs="Arial"/>
          <w:szCs w:val="24"/>
        </w:rPr>
      </w:pPr>
    </w:p>
    <w:p w14:paraId="7348B068" w14:textId="77777777" w:rsidR="0014635D" w:rsidRDefault="008B3B20" w:rsidP="000B368A">
      <w:pPr>
        <w:pStyle w:val="ListParagraph"/>
        <w:numPr>
          <w:ilvl w:val="0"/>
          <w:numId w:val="14"/>
        </w:numPr>
        <w:rPr>
          <w:rFonts w:cs="Arial"/>
          <w:szCs w:val="24"/>
        </w:rPr>
      </w:pPr>
      <w:r w:rsidRPr="008B3B20">
        <w:rPr>
          <w:rFonts w:cs="Arial"/>
          <w:szCs w:val="24"/>
        </w:rPr>
        <w:t xml:space="preserve">We should continue to draw from our toolbox of public health measures and messages that work with a particular focus on handwashing, working from home wherever possible, face coverings in crowded and high-risk situations such as on public transport and in health settings and encouraging outdoor socialising. </w:t>
      </w:r>
    </w:p>
    <w:p w14:paraId="46A487B5" w14:textId="77777777" w:rsidR="0014635D" w:rsidRPr="0014635D" w:rsidRDefault="0014635D" w:rsidP="0014635D">
      <w:pPr>
        <w:pStyle w:val="ListParagraph"/>
        <w:rPr>
          <w:rFonts w:cs="Arial"/>
          <w:szCs w:val="24"/>
        </w:rPr>
      </w:pPr>
    </w:p>
    <w:p w14:paraId="22953D00" w14:textId="5C0C4E17" w:rsidR="008B3B20" w:rsidRDefault="008B3B20" w:rsidP="000B368A">
      <w:pPr>
        <w:pStyle w:val="ListParagraph"/>
        <w:numPr>
          <w:ilvl w:val="0"/>
          <w:numId w:val="14"/>
        </w:numPr>
        <w:rPr>
          <w:rFonts w:cs="Arial"/>
          <w:szCs w:val="24"/>
        </w:rPr>
      </w:pPr>
      <w:r w:rsidRPr="008B3B20">
        <w:rPr>
          <w:rFonts w:cs="Arial"/>
          <w:szCs w:val="24"/>
        </w:rPr>
        <w:t xml:space="preserve">The Government </w:t>
      </w:r>
      <w:r w:rsidR="0014635D">
        <w:rPr>
          <w:rFonts w:cs="Arial"/>
          <w:szCs w:val="24"/>
        </w:rPr>
        <w:t>has said it will produce further guidance on</w:t>
      </w:r>
      <w:r w:rsidRPr="008B3B20">
        <w:rPr>
          <w:rFonts w:cs="Arial"/>
          <w:szCs w:val="24"/>
        </w:rPr>
        <w:t xml:space="preserve"> robust plans for the safe return of schools in September.</w:t>
      </w:r>
    </w:p>
    <w:p w14:paraId="7AAA7C6E" w14:textId="77777777" w:rsidR="000B368A" w:rsidRPr="008B3B20" w:rsidRDefault="000B368A" w:rsidP="000B368A">
      <w:pPr>
        <w:pStyle w:val="ListParagraph"/>
        <w:ind w:left="1080"/>
        <w:rPr>
          <w:rFonts w:cs="Arial"/>
          <w:szCs w:val="24"/>
        </w:rPr>
      </w:pPr>
    </w:p>
    <w:p w14:paraId="6C08017C" w14:textId="77777777" w:rsidR="004D39EB" w:rsidRDefault="008B3B20" w:rsidP="008B3B20">
      <w:pPr>
        <w:pStyle w:val="ListParagraph"/>
        <w:numPr>
          <w:ilvl w:val="0"/>
          <w:numId w:val="14"/>
        </w:numPr>
        <w:rPr>
          <w:rFonts w:cs="Arial"/>
          <w:szCs w:val="24"/>
        </w:rPr>
      </w:pPr>
      <w:r w:rsidRPr="008B3B20">
        <w:rPr>
          <w:rFonts w:cs="Arial"/>
          <w:szCs w:val="24"/>
        </w:rPr>
        <w:t xml:space="preserve">Simple public health measures and looking out for one another will put us in the best possible position to weather a difficult Autumn and Winter. We must not risk the gains we have made or push public services to the brink unnecessarily. </w:t>
      </w:r>
    </w:p>
    <w:p w14:paraId="0A2DDE06" w14:textId="77777777" w:rsidR="004D39EB" w:rsidRPr="004D39EB" w:rsidRDefault="004D39EB" w:rsidP="004D39EB">
      <w:pPr>
        <w:pStyle w:val="ListParagraph"/>
        <w:rPr>
          <w:rFonts w:cs="Arial"/>
          <w:szCs w:val="24"/>
        </w:rPr>
      </w:pPr>
    </w:p>
    <w:p w14:paraId="442037FF" w14:textId="5F1CB992" w:rsidR="000B368A" w:rsidRPr="0014635D" w:rsidRDefault="008B3B20" w:rsidP="008B3B20">
      <w:pPr>
        <w:pStyle w:val="ListParagraph"/>
        <w:numPr>
          <w:ilvl w:val="0"/>
          <w:numId w:val="14"/>
        </w:numPr>
        <w:rPr>
          <w:rFonts w:cs="Arial"/>
          <w:szCs w:val="24"/>
        </w:rPr>
      </w:pPr>
      <w:r w:rsidRPr="008B3B20">
        <w:rPr>
          <w:rFonts w:cs="Arial"/>
          <w:szCs w:val="24"/>
        </w:rPr>
        <w:t xml:space="preserve">Living with COVID-19 is not the same thing as </w:t>
      </w:r>
      <w:r w:rsidR="0014635D">
        <w:rPr>
          <w:rFonts w:cs="Arial"/>
          <w:szCs w:val="24"/>
        </w:rPr>
        <w:t>letting infections happen uncontrollably and government has made clear local outbreak plans and health protection arrangements should remain in place</w:t>
      </w:r>
    </w:p>
    <w:p w14:paraId="32C3A66C" w14:textId="77777777" w:rsidR="000B368A" w:rsidRDefault="000B368A" w:rsidP="000B368A">
      <w:pPr>
        <w:rPr>
          <w:rFonts w:cs="Arial"/>
          <w:szCs w:val="24"/>
        </w:rPr>
      </w:pPr>
    </w:p>
    <w:p w14:paraId="7F854559" w14:textId="4D4955BE" w:rsidR="002A7841" w:rsidRDefault="000B368A" w:rsidP="008B3B20">
      <w:pPr>
        <w:rPr>
          <w:rFonts w:cs="Arial"/>
          <w:szCs w:val="24"/>
        </w:rPr>
      </w:pPr>
      <w:r>
        <w:rPr>
          <w:rFonts w:cs="Arial"/>
          <w:szCs w:val="24"/>
        </w:rPr>
        <w:t>Government h</w:t>
      </w:r>
      <w:r w:rsidR="004D39EB">
        <w:rPr>
          <w:rFonts w:cs="Arial"/>
          <w:szCs w:val="24"/>
        </w:rPr>
        <w:t>as</w:t>
      </w:r>
      <w:r>
        <w:rPr>
          <w:rFonts w:cs="Arial"/>
          <w:szCs w:val="24"/>
        </w:rPr>
        <w:t xml:space="preserve"> made very clear that we need to be cautious in our next sta</w:t>
      </w:r>
      <w:r w:rsidR="0014635D">
        <w:rPr>
          <w:rFonts w:cs="Arial"/>
          <w:szCs w:val="24"/>
        </w:rPr>
        <w:t>g</w:t>
      </w:r>
      <w:r>
        <w:rPr>
          <w:rFonts w:cs="Arial"/>
          <w:szCs w:val="24"/>
        </w:rPr>
        <w:t xml:space="preserve">es. </w:t>
      </w:r>
    </w:p>
    <w:p w14:paraId="4E9C0DB7" w14:textId="53C6F308" w:rsidR="002A7841" w:rsidRDefault="002A7841" w:rsidP="008B3B20">
      <w:pPr>
        <w:rPr>
          <w:rFonts w:cs="Arial"/>
          <w:szCs w:val="24"/>
        </w:rPr>
      </w:pPr>
    </w:p>
    <w:p w14:paraId="48ED376B" w14:textId="77777777" w:rsidR="00D309A1" w:rsidRDefault="00D309A1" w:rsidP="002A7841">
      <w:pPr>
        <w:pStyle w:val="NoSpacing"/>
        <w:rPr>
          <w:b/>
          <w:color w:val="728515"/>
          <w:sz w:val="40"/>
          <w:szCs w:val="40"/>
        </w:rPr>
      </w:pPr>
    </w:p>
    <w:p w14:paraId="2AB444CD" w14:textId="77777777" w:rsidR="00D309A1" w:rsidRDefault="00D309A1" w:rsidP="002A7841">
      <w:pPr>
        <w:pStyle w:val="NoSpacing"/>
        <w:rPr>
          <w:b/>
          <w:color w:val="728515"/>
          <w:sz w:val="40"/>
          <w:szCs w:val="40"/>
        </w:rPr>
      </w:pPr>
    </w:p>
    <w:p w14:paraId="476B09DE" w14:textId="77777777" w:rsidR="00D309A1" w:rsidRDefault="00D309A1" w:rsidP="002A7841">
      <w:pPr>
        <w:pStyle w:val="NoSpacing"/>
        <w:rPr>
          <w:b/>
          <w:color w:val="728515"/>
          <w:sz w:val="40"/>
          <w:szCs w:val="40"/>
        </w:rPr>
      </w:pPr>
    </w:p>
    <w:p w14:paraId="25C3C466" w14:textId="77777777" w:rsidR="00D309A1" w:rsidRDefault="00D309A1" w:rsidP="002A7841">
      <w:pPr>
        <w:pStyle w:val="NoSpacing"/>
        <w:rPr>
          <w:b/>
          <w:color w:val="728515"/>
          <w:sz w:val="40"/>
          <w:szCs w:val="40"/>
        </w:rPr>
      </w:pPr>
    </w:p>
    <w:p w14:paraId="09F97698" w14:textId="77777777" w:rsidR="00D309A1" w:rsidRDefault="00D309A1" w:rsidP="002A7841">
      <w:pPr>
        <w:pStyle w:val="NoSpacing"/>
        <w:rPr>
          <w:b/>
          <w:color w:val="728515"/>
          <w:sz w:val="40"/>
          <w:szCs w:val="40"/>
        </w:rPr>
      </w:pPr>
    </w:p>
    <w:p w14:paraId="46563402" w14:textId="77777777" w:rsidR="00D309A1" w:rsidRDefault="00D309A1" w:rsidP="002A7841">
      <w:pPr>
        <w:pStyle w:val="NoSpacing"/>
        <w:rPr>
          <w:b/>
          <w:color w:val="728515"/>
          <w:sz w:val="40"/>
          <w:szCs w:val="40"/>
        </w:rPr>
      </w:pPr>
    </w:p>
    <w:p w14:paraId="0CF0AABB" w14:textId="77777777" w:rsidR="00D309A1" w:rsidRDefault="00D309A1" w:rsidP="002A7841">
      <w:pPr>
        <w:pStyle w:val="NoSpacing"/>
        <w:rPr>
          <w:b/>
          <w:color w:val="728515"/>
          <w:sz w:val="40"/>
          <w:szCs w:val="40"/>
        </w:rPr>
      </w:pPr>
    </w:p>
    <w:p w14:paraId="30BE3DDA" w14:textId="77777777" w:rsidR="00D309A1" w:rsidRDefault="00D309A1" w:rsidP="002A7841">
      <w:pPr>
        <w:pStyle w:val="NoSpacing"/>
        <w:rPr>
          <w:b/>
          <w:color w:val="728515"/>
          <w:sz w:val="40"/>
          <w:szCs w:val="40"/>
        </w:rPr>
      </w:pPr>
    </w:p>
    <w:p w14:paraId="1C3AE6F3" w14:textId="0D57A831" w:rsidR="002A7841" w:rsidRDefault="002A7841" w:rsidP="002A7841">
      <w:pPr>
        <w:pStyle w:val="NoSpacing"/>
        <w:rPr>
          <w:b/>
          <w:color w:val="728515"/>
          <w:sz w:val="40"/>
          <w:szCs w:val="40"/>
        </w:rPr>
      </w:pPr>
      <w:r>
        <w:rPr>
          <w:b/>
          <w:color w:val="728515"/>
          <w:sz w:val="40"/>
          <w:szCs w:val="40"/>
        </w:rPr>
        <w:lastRenderedPageBreak/>
        <w:t>What work will be done locally?</w:t>
      </w:r>
    </w:p>
    <w:p w14:paraId="3344411B" w14:textId="44BAEAB5" w:rsidR="002A7841" w:rsidRDefault="002A7841" w:rsidP="008B3B20">
      <w:pPr>
        <w:rPr>
          <w:rFonts w:cs="Arial"/>
          <w:szCs w:val="24"/>
        </w:rPr>
      </w:pPr>
      <w:r>
        <w:rPr>
          <w:rFonts w:cs="Arial"/>
          <w:szCs w:val="24"/>
        </w:rPr>
        <w:t xml:space="preserve">There is still much work to be done locally. </w:t>
      </w:r>
      <w:r w:rsidRPr="002A7841">
        <w:rPr>
          <w:rFonts w:cs="Arial"/>
          <w:szCs w:val="24"/>
        </w:rPr>
        <w:t>Our Outbreak Plan can be found at</w:t>
      </w:r>
      <w:r w:rsidR="002D157D">
        <w:rPr>
          <w:rFonts w:cs="Arial"/>
          <w:szCs w:val="24"/>
        </w:rPr>
        <w:t xml:space="preserve">. </w:t>
      </w:r>
      <w:hyperlink r:id="rId17" w:history="1">
        <w:r w:rsidR="002D157D" w:rsidRPr="00D5127F">
          <w:rPr>
            <w:rStyle w:val="Hyperlink"/>
            <w:rFonts w:cs="Arial"/>
            <w:szCs w:val="24"/>
          </w:rPr>
          <w:t>www.hertfordshire.gov.uk/outbreakplan</w:t>
        </w:r>
      </w:hyperlink>
      <w:r w:rsidRPr="002A7841">
        <w:rPr>
          <w:rFonts w:cs="Arial"/>
          <w:szCs w:val="24"/>
        </w:rPr>
        <w:t xml:space="preserve">   </w:t>
      </w:r>
      <w:r w:rsidR="002D157D">
        <w:rPr>
          <w:rFonts w:cs="Arial"/>
          <w:szCs w:val="24"/>
        </w:rPr>
        <w:t>Some key tasks for the next few months are:</w:t>
      </w:r>
    </w:p>
    <w:p w14:paraId="154572B4" w14:textId="77777777" w:rsidR="002A7841" w:rsidRDefault="002A7841" w:rsidP="008B3B20">
      <w:pPr>
        <w:rPr>
          <w:rFonts w:cs="Arial"/>
          <w:szCs w:val="24"/>
        </w:rPr>
      </w:pPr>
    </w:p>
    <w:p w14:paraId="14ED9971" w14:textId="51CB0D93" w:rsidR="002A7841" w:rsidRDefault="002A7841" w:rsidP="002A7841">
      <w:pPr>
        <w:pStyle w:val="ListParagraph"/>
        <w:numPr>
          <w:ilvl w:val="0"/>
          <w:numId w:val="17"/>
        </w:numPr>
        <w:rPr>
          <w:rFonts w:cs="Arial"/>
          <w:szCs w:val="24"/>
        </w:rPr>
      </w:pPr>
      <w:r w:rsidRPr="002A7841">
        <w:rPr>
          <w:rFonts w:cs="Arial"/>
          <w:szCs w:val="24"/>
        </w:rPr>
        <w:t xml:space="preserve">refresh our plans and continue to work to suppress infection </w:t>
      </w:r>
      <w:r>
        <w:rPr>
          <w:rFonts w:cs="Arial"/>
          <w:szCs w:val="24"/>
        </w:rPr>
        <w:t>and manage outbreaks</w:t>
      </w:r>
    </w:p>
    <w:p w14:paraId="0ABB138D" w14:textId="75D4A8D9" w:rsidR="002A7841" w:rsidRDefault="002A7841" w:rsidP="002A7841">
      <w:pPr>
        <w:pStyle w:val="ListParagraph"/>
        <w:numPr>
          <w:ilvl w:val="0"/>
          <w:numId w:val="17"/>
        </w:numPr>
        <w:rPr>
          <w:rFonts w:cs="Arial"/>
          <w:szCs w:val="24"/>
        </w:rPr>
      </w:pPr>
      <w:r>
        <w:rPr>
          <w:rFonts w:cs="Arial"/>
          <w:szCs w:val="24"/>
        </w:rPr>
        <w:t xml:space="preserve">continue to promote </w:t>
      </w:r>
      <w:r w:rsidRPr="002A7841">
        <w:rPr>
          <w:rFonts w:cs="Arial"/>
          <w:szCs w:val="24"/>
        </w:rPr>
        <w:t>increase uptake of vaccination</w:t>
      </w:r>
      <w:r>
        <w:rPr>
          <w:rFonts w:cs="Arial"/>
          <w:szCs w:val="24"/>
        </w:rPr>
        <w:t xml:space="preserve"> especially in areas with low take up</w:t>
      </w:r>
    </w:p>
    <w:p w14:paraId="08F39C08" w14:textId="77777777" w:rsidR="002A7841" w:rsidRDefault="002A7841" w:rsidP="002A7841">
      <w:pPr>
        <w:pStyle w:val="ListParagraph"/>
        <w:numPr>
          <w:ilvl w:val="0"/>
          <w:numId w:val="17"/>
        </w:numPr>
        <w:rPr>
          <w:rFonts w:cs="Arial"/>
          <w:szCs w:val="24"/>
        </w:rPr>
      </w:pPr>
      <w:r>
        <w:rPr>
          <w:rFonts w:cs="Arial"/>
          <w:szCs w:val="24"/>
        </w:rPr>
        <w:t>We will be required to continue with Test, Trace and Isolate</w:t>
      </w:r>
    </w:p>
    <w:p w14:paraId="126653AC" w14:textId="453F1CB7" w:rsidR="002A7841" w:rsidRDefault="002A7841" w:rsidP="002A7841">
      <w:pPr>
        <w:pStyle w:val="ListParagraph"/>
        <w:numPr>
          <w:ilvl w:val="0"/>
          <w:numId w:val="17"/>
        </w:numPr>
        <w:rPr>
          <w:rFonts w:cs="Arial"/>
          <w:szCs w:val="24"/>
        </w:rPr>
      </w:pPr>
      <w:r w:rsidRPr="002A7841">
        <w:rPr>
          <w:rFonts w:cs="Arial"/>
          <w:szCs w:val="24"/>
        </w:rPr>
        <w:t xml:space="preserve">Local Businesses and </w:t>
      </w:r>
      <w:proofErr w:type="gramStart"/>
      <w:r w:rsidRPr="002A7841">
        <w:rPr>
          <w:rFonts w:cs="Arial"/>
          <w:szCs w:val="24"/>
        </w:rPr>
        <w:t>local residents</w:t>
      </w:r>
      <w:proofErr w:type="gramEnd"/>
      <w:r w:rsidRPr="002A7841">
        <w:rPr>
          <w:rFonts w:cs="Arial"/>
          <w:szCs w:val="24"/>
        </w:rPr>
        <w:t xml:space="preserve"> say they still want support in managing the next stage safely.</w:t>
      </w:r>
    </w:p>
    <w:p w14:paraId="4A15E6AB" w14:textId="7A5E94F9" w:rsidR="002A7841" w:rsidRDefault="002A7841" w:rsidP="002A7841">
      <w:pPr>
        <w:pStyle w:val="ListParagraph"/>
        <w:numPr>
          <w:ilvl w:val="0"/>
          <w:numId w:val="17"/>
        </w:numPr>
        <w:rPr>
          <w:rFonts w:cs="Arial"/>
          <w:szCs w:val="24"/>
        </w:rPr>
      </w:pPr>
      <w:r>
        <w:rPr>
          <w:rFonts w:cs="Arial"/>
          <w:szCs w:val="24"/>
        </w:rPr>
        <w:t>support employers as they re-start safely</w:t>
      </w:r>
    </w:p>
    <w:p w14:paraId="54FC85C6" w14:textId="1986164F" w:rsidR="002A7841" w:rsidRDefault="002A7841" w:rsidP="002A7841">
      <w:pPr>
        <w:pStyle w:val="ListParagraph"/>
        <w:numPr>
          <w:ilvl w:val="0"/>
          <w:numId w:val="17"/>
        </w:numPr>
        <w:rPr>
          <w:rFonts w:cs="Arial"/>
          <w:szCs w:val="24"/>
        </w:rPr>
      </w:pPr>
      <w:r>
        <w:rPr>
          <w:rFonts w:cs="Arial"/>
          <w:szCs w:val="24"/>
        </w:rPr>
        <w:t>prepare for the new school year in September</w:t>
      </w:r>
    </w:p>
    <w:p w14:paraId="55BC3A34" w14:textId="4812A64C" w:rsidR="002A7841" w:rsidRDefault="002A7841" w:rsidP="002A7841">
      <w:pPr>
        <w:pStyle w:val="ListParagraph"/>
        <w:numPr>
          <w:ilvl w:val="0"/>
          <w:numId w:val="17"/>
        </w:numPr>
        <w:rPr>
          <w:rFonts w:cs="Arial"/>
          <w:szCs w:val="24"/>
        </w:rPr>
      </w:pPr>
      <w:r>
        <w:rPr>
          <w:rFonts w:cs="Arial"/>
          <w:szCs w:val="24"/>
        </w:rPr>
        <w:t>ensure the modelling of infections is undertaken to enable the NHS to plan for increased demand</w:t>
      </w:r>
    </w:p>
    <w:p w14:paraId="0137D4FB" w14:textId="0E828409" w:rsidR="002A7841" w:rsidRDefault="002A7841" w:rsidP="002A7841">
      <w:pPr>
        <w:pStyle w:val="ListParagraph"/>
        <w:numPr>
          <w:ilvl w:val="0"/>
          <w:numId w:val="17"/>
        </w:numPr>
        <w:rPr>
          <w:rFonts w:cs="Arial"/>
          <w:szCs w:val="24"/>
        </w:rPr>
      </w:pPr>
      <w:r>
        <w:rPr>
          <w:rFonts w:cs="Arial"/>
          <w:szCs w:val="24"/>
        </w:rPr>
        <w:t xml:space="preserve">refresh our communications campaigns </w:t>
      </w:r>
    </w:p>
    <w:p w14:paraId="0D3CB1C6" w14:textId="400FF941" w:rsidR="002A7841" w:rsidRDefault="002A7841" w:rsidP="002A7841">
      <w:pPr>
        <w:pStyle w:val="ListParagraph"/>
        <w:numPr>
          <w:ilvl w:val="0"/>
          <w:numId w:val="17"/>
        </w:numPr>
        <w:rPr>
          <w:rFonts w:cs="Arial"/>
          <w:szCs w:val="24"/>
        </w:rPr>
      </w:pPr>
      <w:r>
        <w:rPr>
          <w:rFonts w:cs="Arial"/>
          <w:szCs w:val="24"/>
        </w:rPr>
        <w:t xml:space="preserve">continue to support care homes, social care and schools in being </w:t>
      </w:r>
      <w:proofErr w:type="spellStart"/>
      <w:r>
        <w:rPr>
          <w:rFonts w:cs="Arial"/>
          <w:szCs w:val="24"/>
        </w:rPr>
        <w:t>covid</w:t>
      </w:r>
      <w:proofErr w:type="spellEnd"/>
      <w:r>
        <w:rPr>
          <w:rFonts w:cs="Arial"/>
          <w:szCs w:val="24"/>
        </w:rPr>
        <w:t>-secure</w:t>
      </w:r>
    </w:p>
    <w:p w14:paraId="0AB945A9" w14:textId="5EB0230D" w:rsidR="002A7841" w:rsidRDefault="002A7841" w:rsidP="002A7841">
      <w:pPr>
        <w:pStyle w:val="ListParagraph"/>
        <w:numPr>
          <w:ilvl w:val="0"/>
          <w:numId w:val="17"/>
        </w:numPr>
        <w:rPr>
          <w:rFonts w:cs="Arial"/>
          <w:szCs w:val="24"/>
        </w:rPr>
      </w:pPr>
      <w:r>
        <w:rPr>
          <w:rFonts w:cs="Arial"/>
          <w:szCs w:val="24"/>
        </w:rPr>
        <w:t>Continue to plan for new variants emerging</w:t>
      </w:r>
    </w:p>
    <w:p w14:paraId="7F5C61F9" w14:textId="0AB8DC6D" w:rsidR="002A7841" w:rsidRDefault="002A7841" w:rsidP="002A7841">
      <w:pPr>
        <w:rPr>
          <w:rFonts w:cs="Arial"/>
          <w:szCs w:val="24"/>
        </w:rPr>
      </w:pPr>
    </w:p>
    <w:p w14:paraId="506A363E" w14:textId="30B09375" w:rsidR="002A7841" w:rsidRDefault="008B3B20" w:rsidP="008B3B20">
      <w:pPr>
        <w:rPr>
          <w:rFonts w:cs="Arial"/>
          <w:szCs w:val="24"/>
        </w:rPr>
      </w:pPr>
      <w:r w:rsidRPr="008B3B20">
        <w:rPr>
          <w:rFonts w:cs="Arial"/>
          <w:szCs w:val="24"/>
        </w:rPr>
        <w:t>The Association of Directors of Public Health started advocating for a ‘living safely with COVID-19' approach from February of this year</w:t>
      </w:r>
      <w:r w:rsidR="002A7841">
        <w:rPr>
          <w:rFonts w:cs="Arial"/>
          <w:szCs w:val="24"/>
        </w:rPr>
        <w:t xml:space="preserve"> and produced </w:t>
      </w:r>
      <w:hyperlink r:id="rId18" w:history="1">
        <w:r w:rsidR="002A7841" w:rsidRPr="002A7841">
          <w:rPr>
            <w:rStyle w:val="Hyperlink"/>
            <w:rFonts w:cs="Arial"/>
            <w:szCs w:val="24"/>
          </w:rPr>
          <w:t>guidance</w:t>
        </w:r>
      </w:hyperlink>
      <w:r w:rsidR="002A7841">
        <w:rPr>
          <w:rFonts w:cs="Arial"/>
          <w:szCs w:val="24"/>
        </w:rPr>
        <w:t xml:space="preserve"> which was endorsed by the Chief Medical Officer and formed the basis of many aspects of refreshed Local Outbreak Plans.</w:t>
      </w:r>
      <w:r w:rsidRPr="008B3B20">
        <w:rPr>
          <w:rFonts w:cs="Arial"/>
          <w:szCs w:val="24"/>
        </w:rPr>
        <w:t xml:space="preserve">. The objective of keeping cases of COVID-19 as low as possible whilst moving closer to normality is a pragmatic, rather than a perfect, strategy. </w:t>
      </w:r>
    </w:p>
    <w:p w14:paraId="116D0AB8" w14:textId="77777777" w:rsidR="002A7841" w:rsidRDefault="002A7841" w:rsidP="008B3B20">
      <w:pPr>
        <w:rPr>
          <w:rFonts w:cs="Arial"/>
          <w:szCs w:val="24"/>
        </w:rPr>
      </w:pPr>
    </w:p>
    <w:p w14:paraId="39DDC58B" w14:textId="65FCB5CC" w:rsidR="008B3B20" w:rsidRPr="008B3B20" w:rsidRDefault="008B3B20" w:rsidP="008B3B20">
      <w:pPr>
        <w:rPr>
          <w:rFonts w:cs="Arial"/>
          <w:szCs w:val="24"/>
        </w:rPr>
      </w:pPr>
      <w:r w:rsidRPr="008B3B20">
        <w:rPr>
          <w:rFonts w:cs="Arial"/>
          <w:szCs w:val="24"/>
        </w:rPr>
        <w:t>We need to challenge an unhelpful assumption: public health</w:t>
      </w:r>
      <w:r w:rsidR="002A7841">
        <w:rPr>
          <w:rFonts w:cs="Arial"/>
          <w:szCs w:val="24"/>
        </w:rPr>
        <w:t xml:space="preserve"> measures are</w:t>
      </w:r>
      <w:r w:rsidRPr="008B3B20">
        <w:rPr>
          <w:rFonts w:cs="Arial"/>
          <w:szCs w:val="24"/>
        </w:rPr>
        <w:t xml:space="preserve"> an enabler of recovery, not a roadblock. Public health interventions can boost public confidence and create safe public spaces for everyone. Many older and vulnerable groups will </w:t>
      </w:r>
      <w:proofErr w:type="spellStart"/>
      <w:r w:rsidRPr="008B3B20">
        <w:rPr>
          <w:rFonts w:cs="Arial"/>
          <w:szCs w:val="24"/>
        </w:rPr>
        <w:t>understanably</w:t>
      </w:r>
      <w:proofErr w:type="spellEnd"/>
      <w:r w:rsidRPr="008B3B20">
        <w:rPr>
          <w:rFonts w:cs="Arial"/>
          <w:szCs w:val="24"/>
        </w:rPr>
        <w:t xml:space="preserve"> be anxious about the easing of restrictions, they deserve guidance and support. Polling shows strong support for keeping some of our tried and testing approaches in place for the time being. </w:t>
      </w:r>
    </w:p>
    <w:p w14:paraId="0BF042B6" w14:textId="77777777" w:rsidR="008B3B20" w:rsidRPr="008B3B20" w:rsidRDefault="008B3B20" w:rsidP="008B3B20">
      <w:pPr>
        <w:rPr>
          <w:rFonts w:cs="Arial"/>
          <w:szCs w:val="24"/>
        </w:rPr>
      </w:pPr>
    </w:p>
    <w:p w14:paraId="4B0F64AA" w14:textId="77777777" w:rsidR="000B368A" w:rsidRPr="000B368A" w:rsidRDefault="008B3B20" w:rsidP="000B368A">
      <w:pPr>
        <w:pStyle w:val="ListParagraph"/>
        <w:numPr>
          <w:ilvl w:val="0"/>
          <w:numId w:val="15"/>
        </w:numPr>
        <w:rPr>
          <w:rFonts w:cs="Arial"/>
          <w:szCs w:val="24"/>
        </w:rPr>
      </w:pPr>
      <w:r w:rsidRPr="000B368A">
        <w:rPr>
          <w:rFonts w:cs="Arial"/>
          <w:szCs w:val="24"/>
        </w:rPr>
        <w:t xml:space="preserve">We should continue to draw from our toolbox of public health measures and messages that work - handwashing, testing, contact tracing, economic support for isolation and quarantine, physical distancing, vaccination, wearing a face covering and strict border controls. </w:t>
      </w:r>
    </w:p>
    <w:p w14:paraId="11178113" w14:textId="77777777" w:rsidR="000B368A" w:rsidRDefault="000B368A" w:rsidP="008B3B20">
      <w:pPr>
        <w:rPr>
          <w:rFonts w:cs="Arial"/>
          <w:szCs w:val="24"/>
        </w:rPr>
      </w:pPr>
    </w:p>
    <w:p w14:paraId="6A44B3F1" w14:textId="77777777" w:rsidR="000B368A" w:rsidRDefault="008B3B20" w:rsidP="000B368A">
      <w:pPr>
        <w:pStyle w:val="ListParagraph"/>
        <w:numPr>
          <w:ilvl w:val="0"/>
          <w:numId w:val="15"/>
        </w:numPr>
        <w:rPr>
          <w:rFonts w:cs="Arial"/>
          <w:szCs w:val="24"/>
        </w:rPr>
      </w:pPr>
      <w:r w:rsidRPr="000B368A">
        <w:rPr>
          <w:rFonts w:cs="Arial"/>
          <w:szCs w:val="24"/>
        </w:rPr>
        <w:t xml:space="preserve">We believe it is right for the Government to promote </w:t>
      </w:r>
      <w:r w:rsidR="000B368A">
        <w:rPr>
          <w:rFonts w:cs="Arial"/>
          <w:szCs w:val="24"/>
        </w:rPr>
        <w:t xml:space="preserve">as it has done, </w:t>
      </w:r>
      <w:r w:rsidRPr="000B368A">
        <w:rPr>
          <w:rFonts w:cs="Arial"/>
          <w:szCs w:val="24"/>
        </w:rPr>
        <w:t xml:space="preserve">working from home wherever possible, insist on face coverings in crowded and high-risk situations such as on public transport and in health settings and encourage outdoor socialising. </w:t>
      </w:r>
    </w:p>
    <w:p w14:paraId="68B807E7" w14:textId="77777777" w:rsidR="000B368A" w:rsidRPr="000B368A" w:rsidRDefault="000B368A" w:rsidP="000B368A">
      <w:pPr>
        <w:pStyle w:val="ListParagraph"/>
        <w:rPr>
          <w:rFonts w:cs="Arial"/>
          <w:szCs w:val="24"/>
        </w:rPr>
      </w:pPr>
    </w:p>
    <w:p w14:paraId="495B4D1B" w14:textId="7257273E" w:rsidR="001F34E0" w:rsidRPr="002A7841" w:rsidRDefault="008B3B20" w:rsidP="00BA426F">
      <w:pPr>
        <w:pStyle w:val="ListParagraph"/>
        <w:numPr>
          <w:ilvl w:val="0"/>
          <w:numId w:val="15"/>
        </w:numPr>
        <w:rPr>
          <w:rFonts w:cs="Arial"/>
          <w:szCs w:val="24"/>
        </w:rPr>
      </w:pPr>
      <w:r w:rsidRPr="000B368A">
        <w:rPr>
          <w:rFonts w:cs="Arial"/>
          <w:szCs w:val="24"/>
        </w:rPr>
        <w:t xml:space="preserve">It is essential to keep up the momentum of the vaccination programme, reaching out to the considerable number of adults who are yet to receive the protection of two jabs. The Government also needs to collaborate on robust plans for the safe return of schools in September and to invest in ventilation for public buildings. </w:t>
      </w:r>
    </w:p>
    <w:p w14:paraId="24896706" w14:textId="77777777" w:rsidR="001F34E0" w:rsidRDefault="001F34E0" w:rsidP="001F34E0">
      <w:pPr>
        <w:rPr>
          <w:rFonts w:cs="Arial"/>
          <w:szCs w:val="24"/>
        </w:rPr>
      </w:pPr>
    </w:p>
    <w:p w14:paraId="4642210E" w14:textId="77777777" w:rsidR="001F34E0" w:rsidRDefault="001F34E0" w:rsidP="001F34E0">
      <w:pPr>
        <w:rPr>
          <w:rFonts w:cs="Arial"/>
          <w:szCs w:val="24"/>
        </w:rPr>
      </w:pPr>
      <w:r>
        <w:rPr>
          <w:rFonts w:cs="Arial"/>
          <w:szCs w:val="24"/>
        </w:rPr>
        <w:t xml:space="preserve">Consequently, the headline </w:t>
      </w:r>
      <w:proofErr w:type="gramStart"/>
      <w:r>
        <w:rPr>
          <w:rFonts w:cs="Arial"/>
          <w:szCs w:val="24"/>
        </w:rPr>
        <w:t>short and medium term</w:t>
      </w:r>
      <w:proofErr w:type="gramEnd"/>
      <w:r>
        <w:rPr>
          <w:rFonts w:cs="Arial"/>
          <w:szCs w:val="24"/>
        </w:rPr>
        <w:t xml:space="preserve"> task for the Health Protection Board is to continue to keep infections as low as possible so we can continue to ease restrictions and eventually move out of them.  The longer-term task of eradicating the virus is one which will be more difficult. The key components of our </w:t>
      </w:r>
      <w:proofErr w:type="gramStart"/>
      <w:r>
        <w:rPr>
          <w:rFonts w:cs="Arial"/>
          <w:szCs w:val="24"/>
        </w:rPr>
        <w:t>short and medium term</w:t>
      </w:r>
      <w:proofErr w:type="gramEnd"/>
      <w:r>
        <w:rPr>
          <w:rFonts w:cs="Arial"/>
          <w:szCs w:val="24"/>
        </w:rPr>
        <w:t xml:space="preserve"> goals will be to:</w:t>
      </w:r>
    </w:p>
    <w:p w14:paraId="5EBE12E3" w14:textId="77777777" w:rsidR="001F34E0" w:rsidRDefault="001F34E0" w:rsidP="001F34E0">
      <w:pPr>
        <w:rPr>
          <w:rFonts w:cs="Arial"/>
          <w:szCs w:val="24"/>
        </w:rPr>
      </w:pPr>
    </w:p>
    <w:p w14:paraId="3CE77112" w14:textId="77777777" w:rsidR="001F34E0" w:rsidRDefault="001F34E0" w:rsidP="001F34E0">
      <w:pPr>
        <w:rPr>
          <w:rFonts w:cs="Arial"/>
          <w:szCs w:val="24"/>
        </w:rPr>
      </w:pPr>
      <w:r>
        <w:rPr>
          <w:rFonts w:cs="Arial"/>
          <w:szCs w:val="24"/>
        </w:rPr>
        <w:lastRenderedPageBreak/>
        <w:t xml:space="preserve">All of this and more is detailed in our Outbreak Plan which you can find at </w:t>
      </w:r>
      <w:hyperlink r:id="rId19" w:history="1">
        <w:r w:rsidRPr="00274FA8">
          <w:rPr>
            <w:rStyle w:val="Hyperlink"/>
            <w:rFonts w:cs="Arial"/>
            <w:szCs w:val="24"/>
          </w:rPr>
          <w:t>www.hertfordshire.gov.uk/outbreakplan</w:t>
        </w:r>
      </w:hyperlink>
      <w:r>
        <w:rPr>
          <w:rFonts w:cs="Arial"/>
          <w:szCs w:val="24"/>
        </w:rPr>
        <w:t xml:space="preserve"> </w:t>
      </w:r>
    </w:p>
    <w:p w14:paraId="15E99AE1" w14:textId="77777777" w:rsidR="001F34E0" w:rsidRDefault="001F34E0" w:rsidP="001F34E0">
      <w:pPr>
        <w:rPr>
          <w:rFonts w:cs="Arial"/>
          <w:szCs w:val="24"/>
        </w:rPr>
      </w:pPr>
    </w:p>
    <w:p w14:paraId="2CDCCF83" w14:textId="77777777" w:rsidR="001F34E0" w:rsidRPr="000C3701" w:rsidRDefault="001F34E0" w:rsidP="000C3701">
      <w:pPr>
        <w:pStyle w:val="xmsonormal"/>
        <w:shd w:val="clear" w:color="auto" w:fill="FFFFFF"/>
        <w:spacing w:line="276" w:lineRule="auto"/>
        <w:rPr>
          <w:rFonts w:ascii="Arial" w:hAnsi="Arial" w:cs="Arial"/>
          <w:sz w:val="24"/>
          <w:szCs w:val="24"/>
        </w:rPr>
      </w:pPr>
    </w:p>
    <w:p w14:paraId="1B67292E" w14:textId="0CC70DB9" w:rsidR="00982050" w:rsidRDefault="00982050" w:rsidP="00982050">
      <w:pPr>
        <w:pStyle w:val="NoSpacing"/>
        <w:rPr>
          <w:b/>
          <w:color w:val="728515"/>
          <w:sz w:val="40"/>
          <w:szCs w:val="40"/>
        </w:rPr>
      </w:pPr>
      <w:r>
        <w:rPr>
          <w:b/>
          <w:color w:val="728515"/>
          <w:sz w:val="40"/>
          <w:szCs w:val="40"/>
        </w:rPr>
        <w:t>Scenarios from July to December 2021</w:t>
      </w:r>
    </w:p>
    <w:p w14:paraId="63BEE08B" w14:textId="77777777" w:rsidR="004E7CE6" w:rsidRDefault="004E7CE6" w:rsidP="00646C72">
      <w:pPr>
        <w:rPr>
          <w:rFonts w:cs="Arial"/>
          <w:szCs w:val="24"/>
        </w:rPr>
      </w:pPr>
    </w:p>
    <w:p w14:paraId="506F5236" w14:textId="69AED78F" w:rsidR="002A7841" w:rsidRDefault="002A7841" w:rsidP="00646C72">
      <w:pPr>
        <w:rPr>
          <w:rFonts w:cs="Arial"/>
          <w:szCs w:val="24"/>
        </w:rPr>
      </w:pPr>
      <w:r>
        <w:rPr>
          <w:rFonts w:cs="Arial"/>
          <w:szCs w:val="24"/>
        </w:rPr>
        <w:t xml:space="preserve">The key next goals are to get to September and to December without major surges in infection which result in hospitalisations and deaths increasing beyond a level we can cope with. </w:t>
      </w:r>
    </w:p>
    <w:p w14:paraId="73907BD0" w14:textId="77777777" w:rsidR="002A7841" w:rsidRDefault="002A7841" w:rsidP="00646C72">
      <w:pPr>
        <w:rPr>
          <w:rFonts w:cs="Arial"/>
          <w:szCs w:val="24"/>
        </w:rPr>
      </w:pPr>
    </w:p>
    <w:p w14:paraId="39E9025F" w14:textId="344E3844" w:rsidR="001710B5" w:rsidRPr="002F0742" w:rsidRDefault="000C3701" w:rsidP="00646C72">
      <w:pPr>
        <w:rPr>
          <w:rFonts w:cs="Arial"/>
          <w:szCs w:val="24"/>
        </w:rPr>
      </w:pPr>
      <w:r>
        <w:rPr>
          <w:rFonts w:cs="Arial"/>
          <w:szCs w:val="24"/>
        </w:rPr>
        <w:t xml:space="preserve">We model scenarios regularly, including infections, spread and NHS service demand. We have been doing this throughout the pandemic. This modelling work will continue, but there </w:t>
      </w:r>
      <w:r w:rsidR="00794CFC">
        <w:rPr>
          <w:rFonts w:cs="Arial"/>
          <w:szCs w:val="24"/>
        </w:rPr>
        <w:t>are three scenarios broadly</w:t>
      </w:r>
      <w:r w:rsidR="00646C72">
        <w:rPr>
          <w:rFonts w:cs="Arial"/>
          <w:szCs w:val="24"/>
        </w:rPr>
        <w:t xml:space="preserve">, outlined below.  We are planning for each of these but doing everything we can to avoid the third scenario.  </w:t>
      </w:r>
      <w:r w:rsidR="002F0742">
        <w:rPr>
          <w:rFonts w:cs="Arial"/>
          <w:szCs w:val="24"/>
        </w:rPr>
        <w:t xml:space="preserve">We want to avoid restrictions </w:t>
      </w:r>
      <w:r w:rsidR="002F0742">
        <w:rPr>
          <w:rFonts w:cs="Arial"/>
          <w:b/>
          <w:bCs/>
          <w:szCs w:val="24"/>
        </w:rPr>
        <w:t xml:space="preserve">and </w:t>
      </w:r>
      <w:r w:rsidR="002F0742">
        <w:rPr>
          <w:rFonts w:cs="Arial"/>
          <w:szCs w:val="24"/>
        </w:rPr>
        <w:t>infections.</w:t>
      </w:r>
      <w:r w:rsidR="002A7841">
        <w:rPr>
          <w:rFonts w:cs="Arial"/>
          <w:szCs w:val="24"/>
        </w:rPr>
        <w:t xml:space="preserve"> I provide below a </w:t>
      </w:r>
      <w:proofErr w:type="gramStart"/>
      <w:r w:rsidR="002A7841">
        <w:rPr>
          <w:rFonts w:cs="Arial"/>
          <w:szCs w:val="24"/>
        </w:rPr>
        <w:t>high level</w:t>
      </w:r>
      <w:proofErr w:type="gramEnd"/>
      <w:r w:rsidR="002A7841">
        <w:rPr>
          <w:rFonts w:cs="Arial"/>
          <w:szCs w:val="24"/>
        </w:rPr>
        <w:t xml:space="preserve"> overview</w:t>
      </w:r>
      <w:r w:rsidR="004D39EB">
        <w:rPr>
          <w:rFonts w:cs="Arial"/>
          <w:szCs w:val="24"/>
        </w:rPr>
        <w:t xml:space="preserve"> of potential scenarios</w:t>
      </w:r>
    </w:p>
    <w:p w14:paraId="7F28C8B0" w14:textId="77777777" w:rsidR="00636FCF" w:rsidRDefault="00636FCF" w:rsidP="00636FCF">
      <w:pPr>
        <w:rPr>
          <w:b/>
          <w:bCs/>
          <w:i/>
          <w:iCs/>
          <w:sz w:val="20"/>
        </w:rPr>
      </w:pPr>
    </w:p>
    <w:p w14:paraId="719F76E5" w14:textId="2EC4CFC7" w:rsidR="00636FCF" w:rsidRDefault="00636FCF" w:rsidP="00636FCF">
      <w:pPr>
        <w:rPr>
          <w:b/>
          <w:bCs/>
          <w:i/>
          <w:iCs/>
          <w:sz w:val="20"/>
        </w:rPr>
      </w:pPr>
      <w:r>
        <w:rPr>
          <w:b/>
          <w:bCs/>
          <w:i/>
          <w:iCs/>
          <w:sz w:val="20"/>
        </w:rPr>
        <w:t xml:space="preserve">Table 4:  High level overview of scenarios </w:t>
      </w:r>
    </w:p>
    <w:p w14:paraId="4F63D59E" w14:textId="77777777" w:rsidR="004E7CE6" w:rsidRPr="00636FCF" w:rsidRDefault="004E7CE6" w:rsidP="00636FCF">
      <w:pPr>
        <w:rPr>
          <w:b/>
          <w:bCs/>
          <w:i/>
          <w:iCs/>
          <w:sz w:val="20"/>
        </w:rPr>
      </w:pPr>
    </w:p>
    <w:tbl>
      <w:tblPr>
        <w:tblStyle w:val="TableGrid"/>
        <w:tblW w:w="97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36"/>
        <w:gridCol w:w="6237"/>
        <w:gridCol w:w="108"/>
      </w:tblGrid>
      <w:tr w:rsidR="00794CFC" w14:paraId="631C75F6" w14:textId="77777777" w:rsidTr="004D39EB">
        <w:tc>
          <w:tcPr>
            <w:tcW w:w="3436" w:type="dxa"/>
            <w:shd w:val="clear" w:color="auto" w:fill="D9D9D9" w:themeFill="background1" w:themeFillShade="D9"/>
          </w:tcPr>
          <w:p w14:paraId="4E492B2A" w14:textId="28559BB9" w:rsidR="00794CFC" w:rsidRPr="004E7CE6" w:rsidRDefault="00794CFC" w:rsidP="00636FCF">
            <w:pPr>
              <w:jc w:val="center"/>
              <w:rPr>
                <w:rFonts w:cs="Arial"/>
                <w:b/>
                <w:bCs/>
                <w:sz w:val="20"/>
              </w:rPr>
            </w:pPr>
            <w:r w:rsidRPr="004E7CE6">
              <w:rPr>
                <w:rFonts w:cs="Arial"/>
                <w:b/>
                <w:bCs/>
                <w:sz w:val="20"/>
              </w:rPr>
              <w:t>Scenario</w:t>
            </w:r>
          </w:p>
        </w:tc>
        <w:tc>
          <w:tcPr>
            <w:tcW w:w="6345" w:type="dxa"/>
            <w:gridSpan w:val="2"/>
            <w:shd w:val="clear" w:color="auto" w:fill="D9D9D9" w:themeFill="background1" w:themeFillShade="D9"/>
          </w:tcPr>
          <w:p w14:paraId="6809D2DB" w14:textId="59CE4534" w:rsidR="00794CFC" w:rsidRPr="004E7CE6" w:rsidRDefault="002A7841" w:rsidP="00636FCF">
            <w:pPr>
              <w:jc w:val="center"/>
              <w:rPr>
                <w:rFonts w:cs="Arial"/>
                <w:b/>
                <w:bCs/>
                <w:sz w:val="20"/>
              </w:rPr>
            </w:pPr>
            <w:r>
              <w:rPr>
                <w:rFonts w:cs="Arial"/>
                <w:b/>
                <w:bCs/>
                <w:sz w:val="20"/>
              </w:rPr>
              <w:t>Example Elements</w:t>
            </w:r>
          </w:p>
        </w:tc>
      </w:tr>
      <w:tr w:rsidR="002A7841" w14:paraId="228530AD" w14:textId="77777777" w:rsidTr="004D39EB">
        <w:trPr>
          <w:gridAfter w:val="1"/>
          <w:wAfter w:w="108" w:type="dxa"/>
        </w:trPr>
        <w:tc>
          <w:tcPr>
            <w:tcW w:w="3436" w:type="dxa"/>
            <w:shd w:val="clear" w:color="auto" w:fill="FFC000"/>
          </w:tcPr>
          <w:p w14:paraId="41E6C5EB" w14:textId="77777777" w:rsidR="002A7841" w:rsidRPr="002A7841" w:rsidRDefault="002A7841" w:rsidP="00794CFC">
            <w:pPr>
              <w:rPr>
                <w:rFonts w:cs="Arial"/>
                <w:b/>
                <w:bCs/>
                <w:sz w:val="20"/>
              </w:rPr>
            </w:pPr>
            <w:r w:rsidRPr="002A7841">
              <w:rPr>
                <w:rFonts w:cs="Arial"/>
                <w:b/>
                <w:bCs/>
                <w:sz w:val="20"/>
              </w:rPr>
              <w:t xml:space="preserve">Current Third Wave </w:t>
            </w:r>
          </w:p>
          <w:p w14:paraId="348ADC1F" w14:textId="33A2F411" w:rsidR="002A7841" w:rsidRPr="00D309A1" w:rsidRDefault="00D309A1" w:rsidP="00794CFC">
            <w:pPr>
              <w:rPr>
                <w:rFonts w:cs="Arial"/>
                <w:i/>
                <w:iCs/>
                <w:sz w:val="20"/>
              </w:rPr>
            </w:pPr>
            <w:r w:rsidRPr="00D309A1">
              <w:rPr>
                <w:rFonts w:cs="Arial"/>
                <w:i/>
                <w:iCs/>
                <w:sz w:val="20"/>
              </w:rPr>
              <w:t>All current models conclude that new infections could continue rising into and through August before peaking in mid to late August</w:t>
            </w:r>
          </w:p>
          <w:p w14:paraId="55982DE6" w14:textId="4D4393D3" w:rsidR="002A7841" w:rsidRPr="004E7CE6" w:rsidRDefault="002A7841" w:rsidP="00794CFC">
            <w:pPr>
              <w:rPr>
                <w:rFonts w:cs="Arial"/>
                <w:sz w:val="20"/>
              </w:rPr>
            </w:pPr>
          </w:p>
        </w:tc>
        <w:tc>
          <w:tcPr>
            <w:tcW w:w="6237" w:type="dxa"/>
            <w:shd w:val="clear" w:color="auto" w:fill="FFC000"/>
          </w:tcPr>
          <w:p w14:paraId="716EB3E7" w14:textId="77777777" w:rsidR="00D309A1" w:rsidRPr="00D309A1" w:rsidRDefault="00D309A1" w:rsidP="00D309A1">
            <w:pPr>
              <w:rPr>
                <w:rFonts w:cs="Arial"/>
                <w:b/>
                <w:bCs/>
                <w:sz w:val="20"/>
              </w:rPr>
            </w:pPr>
            <w:r w:rsidRPr="00D309A1">
              <w:rPr>
                <w:rFonts w:cs="Arial"/>
                <w:b/>
                <w:bCs/>
                <w:sz w:val="20"/>
              </w:rPr>
              <w:t>Sub-scenarios</w:t>
            </w:r>
          </w:p>
          <w:p w14:paraId="71E18E9C" w14:textId="4C9AD4DD" w:rsidR="002A7841" w:rsidRDefault="004D39EB" w:rsidP="004D39EB">
            <w:pPr>
              <w:pStyle w:val="ListParagraph"/>
              <w:numPr>
                <w:ilvl w:val="0"/>
                <w:numId w:val="18"/>
              </w:numPr>
              <w:rPr>
                <w:rFonts w:cs="Arial"/>
                <w:sz w:val="20"/>
              </w:rPr>
            </w:pPr>
            <w:r>
              <w:rPr>
                <w:rFonts w:cs="Arial"/>
                <w:sz w:val="20"/>
              </w:rPr>
              <w:t xml:space="preserve">A) Wave ends in </w:t>
            </w:r>
            <w:r w:rsidR="00D309A1">
              <w:rPr>
                <w:rFonts w:cs="Arial"/>
                <w:sz w:val="20"/>
              </w:rPr>
              <w:t xml:space="preserve">early </w:t>
            </w:r>
            <w:r>
              <w:rPr>
                <w:rFonts w:cs="Arial"/>
                <w:sz w:val="20"/>
              </w:rPr>
              <w:t>August (currently unlikely)</w:t>
            </w:r>
          </w:p>
          <w:p w14:paraId="78D86D59" w14:textId="0EF04F96" w:rsidR="004D39EB" w:rsidRDefault="004D39EB" w:rsidP="004D39EB">
            <w:pPr>
              <w:pStyle w:val="ListParagraph"/>
              <w:numPr>
                <w:ilvl w:val="0"/>
                <w:numId w:val="18"/>
              </w:numPr>
              <w:rPr>
                <w:rFonts w:cs="Arial"/>
                <w:sz w:val="20"/>
              </w:rPr>
            </w:pPr>
            <w:r>
              <w:rPr>
                <w:rFonts w:cs="Arial"/>
                <w:sz w:val="20"/>
              </w:rPr>
              <w:t>B) Wave continues to late August with rise in NHS demand but manageable (most likely but needs people to take steps to help reduce infection and take up vaccination)</w:t>
            </w:r>
          </w:p>
          <w:p w14:paraId="0D959679" w14:textId="6C267C86" w:rsidR="004D39EB" w:rsidRDefault="004D39EB" w:rsidP="004D39EB">
            <w:pPr>
              <w:pStyle w:val="ListParagraph"/>
              <w:numPr>
                <w:ilvl w:val="0"/>
                <w:numId w:val="18"/>
              </w:numPr>
              <w:rPr>
                <w:rFonts w:cs="Arial"/>
                <w:sz w:val="20"/>
              </w:rPr>
            </w:pPr>
            <w:r>
              <w:rPr>
                <w:rFonts w:cs="Arial"/>
                <w:sz w:val="20"/>
              </w:rPr>
              <w:t xml:space="preserve">C) Wave continues to September </w:t>
            </w:r>
            <w:r w:rsidR="00D309A1">
              <w:rPr>
                <w:rFonts w:cs="Arial"/>
                <w:sz w:val="20"/>
              </w:rPr>
              <w:t>(avoidable if we continue to be cautious)</w:t>
            </w:r>
          </w:p>
          <w:p w14:paraId="4A25ADB1" w14:textId="64904435" w:rsidR="00D309A1" w:rsidRPr="00D309A1" w:rsidRDefault="00D309A1" w:rsidP="00D309A1">
            <w:pPr>
              <w:ind w:left="360"/>
              <w:rPr>
                <w:rFonts w:cs="Arial"/>
                <w:sz w:val="20"/>
              </w:rPr>
            </w:pPr>
          </w:p>
        </w:tc>
      </w:tr>
      <w:tr w:rsidR="00794CFC" w14:paraId="77F4474E" w14:textId="77777777" w:rsidTr="004D39EB">
        <w:trPr>
          <w:gridAfter w:val="1"/>
          <w:wAfter w:w="108" w:type="dxa"/>
        </w:trPr>
        <w:tc>
          <w:tcPr>
            <w:tcW w:w="3436" w:type="dxa"/>
            <w:shd w:val="clear" w:color="auto" w:fill="66FF99"/>
          </w:tcPr>
          <w:p w14:paraId="331CED1D" w14:textId="77777777" w:rsidR="002A7841" w:rsidRDefault="002A7841" w:rsidP="00794CFC">
            <w:pPr>
              <w:rPr>
                <w:rFonts w:cs="Arial"/>
                <w:b/>
                <w:bCs/>
                <w:sz w:val="20"/>
              </w:rPr>
            </w:pPr>
            <w:r>
              <w:rPr>
                <w:rFonts w:cs="Arial"/>
                <w:b/>
                <w:bCs/>
                <w:sz w:val="20"/>
              </w:rPr>
              <w:t>Winter 2021</w:t>
            </w:r>
          </w:p>
          <w:p w14:paraId="0A3E2223" w14:textId="71FB5F14" w:rsidR="002A7841" w:rsidRDefault="002A7841" w:rsidP="00794CFC">
            <w:pPr>
              <w:rPr>
                <w:rFonts w:cs="Arial"/>
                <w:sz w:val="20"/>
              </w:rPr>
            </w:pPr>
            <w:r>
              <w:rPr>
                <w:rFonts w:cs="Arial"/>
                <w:sz w:val="20"/>
              </w:rPr>
              <w:t>Scenario A: Most desired possible scenario</w:t>
            </w:r>
          </w:p>
          <w:p w14:paraId="4109BE7C" w14:textId="7235850C" w:rsidR="00794CFC" w:rsidRPr="004E7CE6" w:rsidRDefault="00794CFC" w:rsidP="00794CFC">
            <w:pPr>
              <w:rPr>
                <w:rFonts w:cs="Arial"/>
                <w:sz w:val="20"/>
              </w:rPr>
            </w:pPr>
            <w:r w:rsidRPr="004E7CE6">
              <w:rPr>
                <w:rFonts w:cs="Arial"/>
                <w:sz w:val="20"/>
              </w:rPr>
              <w:t>Endemic Plateau with multiple variants</w:t>
            </w:r>
          </w:p>
          <w:p w14:paraId="3AF1BFED" w14:textId="17C022F5" w:rsidR="00794CFC" w:rsidRPr="004E7CE6" w:rsidRDefault="00794CFC" w:rsidP="00794CFC">
            <w:pPr>
              <w:rPr>
                <w:rFonts w:cs="Arial"/>
                <w:sz w:val="20"/>
              </w:rPr>
            </w:pPr>
          </w:p>
        </w:tc>
        <w:tc>
          <w:tcPr>
            <w:tcW w:w="6237" w:type="dxa"/>
            <w:shd w:val="clear" w:color="auto" w:fill="66FF99"/>
          </w:tcPr>
          <w:p w14:paraId="297E33B6" w14:textId="77777777" w:rsidR="00794CFC" w:rsidRPr="004D39EB" w:rsidRDefault="00794CFC" w:rsidP="004D39EB">
            <w:pPr>
              <w:pStyle w:val="ListParagraph"/>
              <w:numPr>
                <w:ilvl w:val="0"/>
                <w:numId w:val="18"/>
              </w:numPr>
              <w:rPr>
                <w:rFonts w:cs="Arial"/>
                <w:sz w:val="20"/>
              </w:rPr>
            </w:pPr>
            <w:r w:rsidRPr="004D39EB">
              <w:rPr>
                <w:rFonts w:cs="Arial"/>
                <w:sz w:val="20"/>
              </w:rPr>
              <w:t xml:space="preserve">continued endemic transmission at a plateau of infection, at low numbers but with periodic spikes, and variants circulating </w:t>
            </w:r>
          </w:p>
          <w:p w14:paraId="39865D67" w14:textId="77777777" w:rsidR="00982050" w:rsidRDefault="00982050" w:rsidP="00794CFC">
            <w:pPr>
              <w:rPr>
                <w:rFonts w:cs="Arial"/>
                <w:sz w:val="20"/>
              </w:rPr>
            </w:pPr>
          </w:p>
          <w:p w14:paraId="08031E8D" w14:textId="53D62C41" w:rsidR="00982050" w:rsidRPr="004D39EB" w:rsidRDefault="00982050" w:rsidP="004D39EB">
            <w:pPr>
              <w:pStyle w:val="ListParagraph"/>
              <w:numPr>
                <w:ilvl w:val="0"/>
                <w:numId w:val="18"/>
              </w:numPr>
              <w:rPr>
                <w:rFonts w:cs="Arial"/>
                <w:sz w:val="20"/>
              </w:rPr>
            </w:pPr>
            <w:r w:rsidRPr="004D39EB">
              <w:rPr>
                <w:rFonts w:cs="Arial"/>
                <w:sz w:val="20"/>
              </w:rPr>
              <w:t>THIS IS DEPENDENT ON</w:t>
            </w:r>
            <w:r w:rsidR="002A7841" w:rsidRPr="004D39EB">
              <w:rPr>
                <w:rFonts w:cs="Arial"/>
                <w:sz w:val="20"/>
              </w:rPr>
              <w:t xml:space="preserve"> everyone taking measures to control </w:t>
            </w:r>
            <w:proofErr w:type="gramStart"/>
            <w:r w:rsidR="002A7841" w:rsidRPr="004D39EB">
              <w:rPr>
                <w:rFonts w:cs="Arial"/>
                <w:sz w:val="20"/>
              </w:rPr>
              <w:t>spread ,</w:t>
            </w:r>
            <w:proofErr w:type="gramEnd"/>
            <w:r w:rsidR="002A7841" w:rsidRPr="004D39EB">
              <w:rPr>
                <w:rFonts w:cs="Arial"/>
                <w:sz w:val="20"/>
              </w:rPr>
              <w:t xml:space="preserve"> and very high uptake of vaccination and booster</w:t>
            </w:r>
          </w:p>
          <w:p w14:paraId="783CB745" w14:textId="77777777" w:rsidR="00982050" w:rsidRDefault="00982050" w:rsidP="00794CFC">
            <w:pPr>
              <w:rPr>
                <w:rFonts w:cs="Arial"/>
                <w:sz w:val="20"/>
              </w:rPr>
            </w:pPr>
          </w:p>
          <w:p w14:paraId="675CB758" w14:textId="7AB7CCE7" w:rsidR="00982050" w:rsidRPr="004E7CE6" w:rsidRDefault="00982050" w:rsidP="00794CFC">
            <w:pPr>
              <w:rPr>
                <w:rFonts w:cs="Arial"/>
                <w:sz w:val="20"/>
              </w:rPr>
            </w:pPr>
          </w:p>
        </w:tc>
      </w:tr>
      <w:tr w:rsidR="00794CFC" w14:paraId="048A65E1" w14:textId="77777777" w:rsidTr="004D39EB">
        <w:trPr>
          <w:gridAfter w:val="1"/>
          <w:wAfter w:w="108" w:type="dxa"/>
        </w:trPr>
        <w:tc>
          <w:tcPr>
            <w:tcW w:w="3436" w:type="dxa"/>
            <w:shd w:val="clear" w:color="auto" w:fill="FFC000"/>
          </w:tcPr>
          <w:p w14:paraId="24BC032A" w14:textId="77777777" w:rsidR="002A7841" w:rsidRDefault="002A7841" w:rsidP="002A7841">
            <w:pPr>
              <w:rPr>
                <w:rFonts w:cs="Arial"/>
                <w:b/>
                <w:bCs/>
                <w:sz w:val="20"/>
              </w:rPr>
            </w:pPr>
            <w:r>
              <w:rPr>
                <w:rFonts w:cs="Arial"/>
                <w:b/>
                <w:bCs/>
                <w:sz w:val="20"/>
              </w:rPr>
              <w:t>Winter 2021</w:t>
            </w:r>
          </w:p>
          <w:p w14:paraId="475FE997" w14:textId="77777777" w:rsidR="002A7841" w:rsidRDefault="002A7841" w:rsidP="002A7841">
            <w:pPr>
              <w:rPr>
                <w:rFonts w:cs="Arial"/>
                <w:sz w:val="20"/>
              </w:rPr>
            </w:pPr>
            <w:r>
              <w:rPr>
                <w:rFonts w:cs="Arial"/>
                <w:sz w:val="20"/>
              </w:rPr>
              <w:t>Scenario B</w:t>
            </w:r>
            <w:r w:rsidRPr="004E7CE6">
              <w:rPr>
                <w:rFonts w:cs="Arial"/>
                <w:sz w:val="20"/>
              </w:rPr>
              <w:t xml:space="preserve"> </w:t>
            </w:r>
          </w:p>
          <w:p w14:paraId="5BC28B13" w14:textId="4CE6A54A" w:rsidR="00794CFC" w:rsidRPr="004E7CE6" w:rsidRDefault="00794CFC" w:rsidP="002A7841">
            <w:pPr>
              <w:rPr>
                <w:rFonts w:cs="Arial"/>
                <w:sz w:val="20"/>
              </w:rPr>
            </w:pPr>
            <w:r w:rsidRPr="004E7CE6">
              <w:rPr>
                <w:rFonts w:cs="Arial"/>
                <w:sz w:val="20"/>
              </w:rPr>
              <w:t>Growing infections with more symptomatic people</w:t>
            </w:r>
            <w:r w:rsidR="002A7841">
              <w:rPr>
                <w:rFonts w:cs="Arial"/>
                <w:sz w:val="20"/>
              </w:rPr>
              <w:t xml:space="preserve"> </w:t>
            </w:r>
          </w:p>
          <w:p w14:paraId="71606668" w14:textId="6257C236" w:rsidR="00794CFC" w:rsidRPr="004E7CE6" w:rsidRDefault="00794CFC" w:rsidP="00794CFC">
            <w:pPr>
              <w:rPr>
                <w:rFonts w:cs="Arial"/>
                <w:sz w:val="20"/>
              </w:rPr>
            </w:pPr>
          </w:p>
        </w:tc>
        <w:tc>
          <w:tcPr>
            <w:tcW w:w="6237" w:type="dxa"/>
            <w:shd w:val="clear" w:color="auto" w:fill="FFC000"/>
          </w:tcPr>
          <w:p w14:paraId="6AAACAA5" w14:textId="77777777" w:rsidR="002A7841" w:rsidRPr="004D39EB" w:rsidRDefault="002A7841" w:rsidP="004D39EB">
            <w:pPr>
              <w:pStyle w:val="ListParagraph"/>
              <w:numPr>
                <w:ilvl w:val="0"/>
                <w:numId w:val="18"/>
              </w:numPr>
              <w:rPr>
                <w:rFonts w:cs="Arial"/>
                <w:sz w:val="20"/>
              </w:rPr>
            </w:pPr>
          </w:p>
          <w:p w14:paraId="1A45935A" w14:textId="365C15B5" w:rsidR="00794CFC" w:rsidRPr="004D39EB" w:rsidRDefault="00794CFC" w:rsidP="004D39EB">
            <w:pPr>
              <w:pStyle w:val="ListParagraph"/>
              <w:numPr>
                <w:ilvl w:val="0"/>
                <w:numId w:val="18"/>
              </w:numPr>
              <w:rPr>
                <w:rFonts w:cs="Arial"/>
                <w:sz w:val="20"/>
              </w:rPr>
            </w:pPr>
            <w:r w:rsidRPr="004D39EB">
              <w:rPr>
                <w:rFonts w:cs="Arial"/>
                <w:sz w:val="20"/>
              </w:rPr>
              <w:t xml:space="preserve">large numbers of outbreaks and cases caused by new variants short of a </w:t>
            </w:r>
            <w:r w:rsidR="002A7841" w:rsidRPr="004D39EB">
              <w:rPr>
                <w:rFonts w:cs="Arial"/>
                <w:sz w:val="20"/>
              </w:rPr>
              <w:t>fourth</w:t>
            </w:r>
            <w:r w:rsidRPr="004D39EB">
              <w:rPr>
                <w:rFonts w:cs="Arial"/>
                <w:sz w:val="20"/>
              </w:rPr>
              <w:t xml:space="preserve"> wave</w:t>
            </w:r>
          </w:p>
        </w:tc>
      </w:tr>
      <w:tr w:rsidR="00794CFC" w14:paraId="0F384FBD" w14:textId="77777777" w:rsidTr="004D39EB">
        <w:trPr>
          <w:gridAfter w:val="1"/>
          <w:wAfter w:w="108" w:type="dxa"/>
        </w:trPr>
        <w:tc>
          <w:tcPr>
            <w:tcW w:w="3436" w:type="dxa"/>
            <w:shd w:val="clear" w:color="auto" w:fill="FF6699"/>
          </w:tcPr>
          <w:p w14:paraId="1947127F" w14:textId="77777777" w:rsidR="002A7841" w:rsidRDefault="002A7841" w:rsidP="002A7841">
            <w:pPr>
              <w:rPr>
                <w:rFonts w:cs="Arial"/>
                <w:b/>
                <w:bCs/>
                <w:sz w:val="20"/>
              </w:rPr>
            </w:pPr>
            <w:r>
              <w:rPr>
                <w:rFonts w:cs="Arial"/>
                <w:b/>
                <w:bCs/>
                <w:sz w:val="20"/>
              </w:rPr>
              <w:t>Winter 2021</w:t>
            </w:r>
          </w:p>
          <w:p w14:paraId="569D4802" w14:textId="0B93463C" w:rsidR="002A7841" w:rsidRDefault="002A7841" w:rsidP="002A7841">
            <w:pPr>
              <w:rPr>
                <w:rFonts w:cs="Arial"/>
                <w:sz w:val="20"/>
              </w:rPr>
            </w:pPr>
            <w:r>
              <w:rPr>
                <w:rFonts w:cs="Arial"/>
                <w:sz w:val="20"/>
              </w:rPr>
              <w:t>Scenario C</w:t>
            </w:r>
          </w:p>
          <w:p w14:paraId="21DCB2A2" w14:textId="76CFB0BE" w:rsidR="00794CFC" w:rsidRPr="004E7CE6" w:rsidRDefault="002A7841" w:rsidP="00794CFC">
            <w:pPr>
              <w:rPr>
                <w:rFonts w:cs="Arial"/>
                <w:sz w:val="20"/>
              </w:rPr>
            </w:pPr>
            <w:r>
              <w:rPr>
                <w:rFonts w:cs="Arial"/>
                <w:sz w:val="20"/>
              </w:rPr>
              <w:t>Fourth wave</w:t>
            </w:r>
            <w:r w:rsidR="00794CFC" w:rsidRPr="004E7CE6">
              <w:rPr>
                <w:rFonts w:cs="Arial"/>
                <w:sz w:val="20"/>
              </w:rPr>
              <w:t xml:space="preserve"> of Infections</w:t>
            </w:r>
            <w:r>
              <w:rPr>
                <w:rFonts w:cs="Arial"/>
                <w:sz w:val="20"/>
              </w:rPr>
              <w:t xml:space="preserve"> caused by new variant or failure of control</w:t>
            </w:r>
          </w:p>
        </w:tc>
        <w:tc>
          <w:tcPr>
            <w:tcW w:w="6237" w:type="dxa"/>
            <w:shd w:val="clear" w:color="auto" w:fill="FF6699"/>
          </w:tcPr>
          <w:p w14:paraId="2ABDC5F9" w14:textId="4AE3F370" w:rsidR="00794CFC" w:rsidRPr="004D39EB" w:rsidRDefault="00794CFC" w:rsidP="004D39EB">
            <w:pPr>
              <w:pStyle w:val="ListParagraph"/>
              <w:numPr>
                <w:ilvl w:val="0"/>
                <w:numId w:val="18"/>
              </w:numPr>
              <w:rPr>
                <w:rFonts w:cs="Arial"/>
                <w:sz w:val="20"/>
              </w:rPr>
            </w:pPr>
            <w:r w:rsidRPr="004D39EB">
              <w:rPr>
                <w:rFonts w:cs="Arial"/>
                <w:sz w:val="20"/>
              </w:rPr>
              <w:t xml:space="preserve">Large surge wave of new infections with hospital admissions </w:t>
            </w:r>
            <w:r w:rsidR="002A7841" w:rsidRPr="004D39EB">
              <w:rPr>
                <w:rFonts w:cs="Arial"/>
                <w:sz w:val="20"/>
              </w:rPr>
              <w:t xml:space="preserve">increasing and vaccine failure. </w:t>
            </w:r>
            <w:r w:rsidRPr="004D39EB">
              <w:rPr>
                <w:rFonts w:cs="Arial"/>
                <w:sz w:val="20"/>
              </w:rPr>
              <w:t xml:space="preserve"> </w:t>
            </w:r>
          </w:p>
        </w:tc>
      </w:tr>
    </w:tbl>
    <w:p w14:paraId="2851D5D3" w14:textId="77777777" w:rsidR="004E7CE6" w:rsidRDefault="004E7CE6" w:rsidP="002F0742">
      <w:pPr>
        <w:rPr>
          <w:rFonts w:cs="Arial"/>
          <w:szCs w:val="24"/>
        </w:rPr>
      </w:pPr>
    </w:p>
    <w:p w14:paraId="6FFEED4D" w14:textId="75449A34" w:rsidR="004D39EB" w:rsidRDefault="004D39EB" w:rsidP="002F0742">
      <w:pPr>
        <w:rPr>
          <w:rFonts w:cs="Arial"/>
          <w:szCs w:val="24"/>
        </w:rPr>
      </w:pPr>
      <w:r>
        <w:rPr>
          <w:rFonts w:cs="Arial"/>
          <w:szCs w:val="24"/>
        </w:rPr>
        <w:t>These scenarios above are necessarily being worked on and re-modelled continuously.</w:t>
      </w:r>
    </w:p>
    <w:p w14:paraId="63886B6A" w14:textId="77777777" w:rsidR="004859EA" w:rsidRDefault="004859EA" w:rsidP="00BA426F">
      <w:pPr>
        <w:rPr>
          <w:rFonts w:cs="Arial"/>
          <w:szCs w:val="24"/>
        </w:rPr>
      </w:pPr>
    </w:p>
    <w:p w14:paraId="33DD933B" w14:textId="77777777" w:rsidR="00D309A1" w:rsidRDefault="00D309A1" w:rsidP="00BA426F">
      <w:pPr>
        <w:rPr>
          <w:rFonts w:cs="Arial"/>
          <w:szCs w:val="24"/>
        </w:rPr>
      </w:pPr>
    </w:p>
    <w:p w14:paraId="23E3BC71" w14:textId="77777777" w:rsidR="00D309A1" w:rsidRDefault="00D309A1" w:rsidP="00BA426F">
      <w:pPr>
        <w:rPr>
          <w:rFonts w:cs="Arial"/>
          <w:szCs w:val="24"/>
        </w:rPr>
      </w:pPr>
    </w:p>
    <w:p w14:paraId="72A4B382" w14:textId="77777777" w:rsidR="00D309A1" w:rsidRDefault="00D309A1" w:rsidP="00BA426F">
      <w:pPr>
        <w:rPr>
          <w:rFonts w:cs="Arial"/>
          <w:szCs w:val="24"/>
        </w:rPr>
      </w:pPr>
    </w:p>
    <w:p w14:paraId="6F619631" w14:textId="77777777" w:rsidR="00D309A1" w:rsidRDefault="00D309A1" w:rsidP="00BA426F">
      <w:pPr>
        <w:rPr>
          <w:rFonts w:cs="Arial"/>
          <w:szCs w:val="24"/>
        </w:rPr>
      </w:pPr>
    </w:p>
    <w:p w14:paraId="5B460B14" w14:textId="77777777" w:rsidR="00D309A1" w:rsidRDefault="00D309A1" w:rsidP="00BA426F">
      <w:pPr>
        <w:rPr>
          <w:rFonts w:cs="Arial"/>
          <w:szCs w:val="24"/>
        </w:rPr>
      </w:pPr>
    </w:p>
    <w:p w14:paraId="60CCE278" w14:textId="77777777" w:rsidR="00D309A1" w:rsidRDefault="00D309A1" w:rsidP="00BA426F">
      <w:pPr>
        <w:rPr>
          <w:rFonts w:cs="Arial"/>
          <w:szCs w:val="24"/>
        </w:rPr>
      </w:pPr>
    </w:p>
    <w:p w14:paraId="6BC899EF" w14:textId="77777777" w:rsidR="00D309A1" w:rsidRDefault="00D309A1" w:rsidP="00BA426F">
      <w:pPr>
        <w:rPr>
          <w:rFonts w:cs="Arial"/>
          <w:szCs w:val="24"/>
        </w:rPr>
      </w:pPr>
    </w:p>
    <w:p w14:paraId="16514566" w14:textId="77777777" w:rsidR="00D309A1" w:rsidRDefault="00D309A1" w:rsidP="00BA426F">
      <w:pPr>
        <w:rPr>
          <w:rFonts w:cs="Arial"/>
          <w:szCs w:val="24"/>
        </w:rPr>
      </w:pPr>
    </w:p>
    <w:p w14:paraId="36E105AC" w14:textId="09C644FD" w:rsidR="004859EA" w:rsidRDefault="003265B1" w:rsidP="00BA426F">
      <w:pPr>
        <w:rPr>
          <w:rFonts w:cs="Arial"/>
          <w:szCs w:val="24"/>
        </w:rPr>
      </w:pPr>
      <w:r>
        <w:rPr>
          <w:rFonts w:cs="Arial"/>
          <w:szCs w:val="24"/>
        </w:rPr>
        <w:lastRenderedPageBreak/>
        <w:t>As government has said,</w:t>
      </w:r>
      <w:r w:rsidR="00AA5527">
        <w:rPr>
          <w:rFonts w:cs="Arial"/>
          <w:szCs w:val="24"/>
        </w:rPr>
        <w:t xml:space="preserve"> we</w:t>
      </w:r>
      <w:r w:rsidR="00F712A7">
        <w:rPr>
          <w:rFonts w:cs="Arial"/>
          <w:szCs w:val="24"/>
        </w:rPr>
        <w:t xml:space="preserve"> need every person and every workplace to do the basic things they </w:t>
      </w:r>
      <w:r w:rsidR="00646C72">
        <w:rPr>
          <w:rFonts w:cs="Arial"/>
          <w:szCs w:val="24"/>
        </w:rPr>
        <w:t xml:space="preserve">continue to </w:t>
      </w:r>
      <w:r w:rsidR="00F712A7">
        <w:rPr>
          <w:rFonts w:cs="Arial"/>
          <w:szCs w:val="24"/>
        </w:rPr>
        <w:t>need to in order to keep up the progress which has been made over the last month</w:t>
      </w:r>
      <w:r w:rsidR="00AA5527">
        <w:rPr>
          <w:rFonts w:cs="Arial"/>
          <w:szCs w:val="24"/>
        </w:rPr>
        <w:t>s</w:t>
      </w:r>
      <w:r w:rsidR="00F712A7">
        <w:rPr>
          <w:rFonts w:cs="Arial"/>
          <w:szCs w:val="24"/>
        </w:rPr>
        <w:t xml:space="preserve">: </w:t>
      </w:r>
      <w:proofErr w:type="gramStart"/>
      <w:r w:rsidR="00F712A7">
        <w:rPr>
          <w:rFonts w:cs="Arial"/>
          <w:szCs w:val="24"/>
        </w:rPr>
        <w:t>Hands,</w:t>
      </w:r>
      <w:r w:rsidR="00305B68">
        <w:rPr>
          <w:rFonts w:cs="Arial"/>
          <w:szCs w:val="24"/>
        </w:rPr>
        <w:t>.</w:t>
      </w:r>
      <w:proofErr w:type="gramEnd"/>
      <w:r w:rsidR="00305B68">
        <w:rPr>
          <w:rFonts w:cs="Arial"/>
          <w:szCs w:val="24"/>
        </w:rPr>
        <w:t>)</w:t>
      </w:r>
      <w:r w:rsidR="00F712A7">
        <w:rPr>
          <w:rFonts w:cs="Arial"/>
          <w:szCs w:val="24"/>
        </w:rPr>
        <w:t xml:space="preserve">  </w:t>
      </w:r>
    </w:p>
    <w:p w14:paraId="27C35D5E" w14:textId="77777777" w:rsidR="004859EA" w:rsidRDefault="004859EA" w:rsidP="00BA426F">
      <w:pPr>
        <w:rPr>
          <w:rFonts w:cs="Arial"/>
          <w:szCs w:val="24"/>
        </w:rPr>
      </w:pPr>
    </w:p>
    <w:p w14:paraId="001ADDA5" w14:textId="0674F860" w:rsidR="00A516ED" w:rsidRDefault="002F0742" w:rsidP="00BA426F">
      <w:pPr>
        <w:rPr>
          <w:rFonts w:cs="Arial"/>
          <w:szCs w:val="24"/>
        </w:rPr>
      </w:pPr>
      <w:r>
        <w:rPr>
          <w:rFonts w:cs="Arial"/>
          <w:szCs w:val="24"/>
        </w:rPr>
        <w:t xml:space="preserve">Our public campaign </w:t>
      </w:r>
      <w:r w:rsidRPr="004E7CE6">
        <w:rPr>
          <w:rFonts w:cs="Arial"/>
          <w:b/>
          <w:bCs/>
          <w:szCs w:val="24"/>
        </w:rPr>
        <w:t>#PlayYourPart</w:t>
      </w:r>
      <w:r>
        <w:rPr>
          <w:rFonts w:cs="Arial"/>
          <w:szCs w:val="24"/>
        </w:rPr>
        <w:t xml:space="preserve"> emphasises this</w:t>
      </w:r>
      <w:r w:rsidR="00E42B04">
        <w:rPr>
          <w:rFonts w:cs="Arial"/>
          <w:szCs w:val="24"/>
        </w:rPr>
        <w:t>.</w:t>
      </w:r>
      <w:r w:rsidR="004859EA">
        <w:rPr>
          <w:rFonts w:cs="Arial"/>
          <w:szCs w:val="24"/>
        </w:rPr>
        <w:t xml:space="preserve"> Materials and resources can be found here: </w:t>
      </w:r>
      <w:hyperlink r:id="rId20" w:history="1">
        <w:r w:rsidR="009A0A49" w:rsidRPr="006056A9">
          <w:rPr>
            <w:rStyle w:val="Hyperlink"/>
            <w:rFonts w:cs="Arial"/>
            <w:szCs w:val="24"/>
          </w:rPr>
          <w:t>https://www.hertfordshire.gov.uk/about-the-council/news/campaign-toolkits/play-your-part-campaign.aspx</w:t>
        </w:r>
      </w:hyperlink>
      <w:r w:rsidR="009A0A49">
        <w:rPr>
          <w:rFonts w:cs="Arial"/>
          <w:szCs w:val="24"/>
        </w:rPr>
        <w:t xml:space="preserve"> </w:t>
      </w:r>
    </w:p>
    <w:p w14:paraId="54FE4334" w14:textId="77777777" w:rsidR="00A516ED" w:rsidRDefault="00A516ED" w:rsidP="00BA426F">
      <w:pPr>
        <w:rPr>
          <w:rFonts w:cs="Arial"/>
          <w:szCs w:val="24"/>
        </w:rPr>
      </w:pPr>
    </w:p>
    <w:p w14:paraId="311A0E2E" w14:textId="57C7A742" w:rsidR="0033409F" w:rsidRDefault="0084761C" w:rsidP="0033409F">
      <w:pPr>
        <w:rPr>
          <w:szCs w:val="24"/>
        </w:rPr>
      </w:pPr>
      <w:r w:rsidRPr="00407E27">
        <w:rPr>
          <w:szCs w:val="24"/>
        </w:rPr>
        <w:t>Yours sincerely</w:t>
      </w:r>
    </w:p>
    <w:p w14:paraId="21686EAA" w14:textId="77777777" w:rsidR="004E7CE6" w:rsidRPr="00407E27" w:rsidRDefault="004E7CE6" w:rsidP="0033409F">
      <w:pPr>
        <w:rPr>
          <w:szCs w:val="24"/>
        </w:rPr>
      </w:pPr>
    </w:p>
    <w:p w14:paraId="7D434297" w14:textId="2E3981F3" w:rsidR="007F73AD" w:rsidRPr="00407E27" w:rsidRDefault="00D53063" w:rsidP="007F73AD">
      <w:pPr>
        <w:rPr>
          <w:szCs w:val="24"/>
        </w:rPr>
      </w:pPr>
      <w:r w:rsidRPr="00407E27">
        <w:rPr>
          <w:noProof/>
          <w:szCs w:val="24"/>
        </w:rPr>
        <w:drawing>
          <wp:inline distT="0" distB="0" distL="0" distR="0" wp14:anchorId="6F3B0AEF" wp14:editId="471F73DA">
            <wp:extent cx="18288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inline>
        </w:drawing>
      </w:r>
    </w:p>
    <w:p w14:paraId="1CAF8AF0" w14:textId="6192573A" w:rsidR="007F73AD" w:rsidRPr="00407E27" w:rsidRDefault="0033409F" w:rsidP="007F73AD">
      <w:pPr>
        <w:rPr>
          <w:b/>
          <w:bCs/>
          <w:szCs w:val="24"/>
        </w:rPr>
      </w:pPr>
      <w:r w:rsidRPr="00407E27">
        <w:rPr>
          <w:b/>
          <w:bCs/>
          <w:szCs w:val="24"/>
        </w:rPr>
        <w:t>Jim McManus</w:t>
      </w:r>
      <w:r w:rsidR="009855FE" w:rsidRPr="00407E27">
        <w:rPr>
          <w:b/>
          <w:bCs/>
          <w:szCs w:val="24"/>
        </w:rPr>
        <w:tab/>
      </w:r>
      <w:r w:rsidR="009855FE" w:rsidRPr="00407E27">
        <w:rPr>
          <w:b/>
          <w:bCs/>
          <w:szCs w:val="24"/>
        </w:rPr>
        <w:tab/>
      </w:r>
      <w:r w:rsidR="009855FE" w:rsidRPr="00407E27">
        <w:rPr>
          <w:b/>
          <w:bCs/>
          <w:szCs w:val="24"/>
        </w:rPr>
        <w:tab/>
      </w:r>
      <w:r w:rsidR="009855FE" w:rsidRPr="00407E27">
        <w:rPr>
          <w:b/>
          <w:bCs/>
          <w:szCs w:val="24"/>
        </w:rPr>
        <w:tab/>
      </w:r>
      <w:r w:rsidR="009855FE" w:rsidRPr="00407E27">
        <w:rPr>
          <w:b/>
          <w:bCs/>
          <w:szCs w:val="24"/>
        </w:rPr>
        <w:tab/>
      </w:r>
      <w:r w:rsidR="009855FE" w:rsidRPr="00407E27">
        <w:rPr>
          <w:b/>
          <w:bCs/>
          <w:szCs w:val="24"/>
        </w:rPr>
        <w:tab/>
      </w:r>
    </w:p>
    <w:p w14:paraId="1F27112F" w14:textId="25FBB8D8" w:rsidR="007C7D4A" w:rsidRPr="00407E27" w:rsidRDefault="0033409F" w:rsidP="007E27D1">
      <w:pPr>
        <w:rPr>
          <w:rFonts w:cs="Arial"/>
          <w:szCs w:val="24"/>
        </w:rPr>
      </w:pPr>
      <w:r w:rsidRPr="00407E27">
        <w:rPr>
          <w:b/>
          <w:bCs/>
          <w:szCs w:val="24"/>
        </w:rPr>
        <w:t>Director of Public Health</w:t>
      </w:r>
      <w:r w:rsidR="009855FE" w:rsidRPr="00407E27">
        <w:rPr>
          <w:b/>
          <w:bCs/>
          <w:szCs w:val="24"/>
        </w:rPr>
        <w:tab/>
      </w:r>
      <w:r w:rsidR="009855FE" w:rsidRPr="00407E27">
        <w:rPr>
          <w:b/>
          <w:bCs/>
          <w:szCs w:val="24"/>
        </w:rPr>
        <w:tab/>
      </w:r>
    </w:p>
    <w:bookmarkEnd w:id="0"/>
    <w:bookmarkEnd w:id="1"/>
    <w:p w14:paraId="740E52FC" w14:textId="1533642A" w:rsidR="00652309" w:rsidRDefault="00652309">
      <w:pPr>
        <w:rPr>
          <w:rFonts w:cs="Arial"/>
          <w:szCs w:val="24"/>
        </w:rPr>
      </w:pPr>
    </w:p>
    <w:p w14:paraId="6F965F05" w14:textId="76C832C2" w:rsidR="00652309" w:rsidRDefault="00652309">
      <w:pPr>
        <w:rPr>
          <w:rFonts w:cs="Arial"/>
          <w:szCs w:val="24"/>
        </w:rPr>
      </w:pPr>
    </w:p>
    <w:p w14:paraId="11CFFA7C" w14:textId="4E256EC2" w:rsidR="00D309A1" w:rsidRDefault="00D309A1" w:rsidP="00D309A1">
      <w:pPr>
        <w:pStyle w:val="NoSpacing"/>
        <w:rPr>
          <w:b/>
          <w:color w:val="728515"/>
          <w:sz w:val="40"/>
          <w:szCs w:val="40"/>
        </w:rPr>
      </w:pPr>
      <w:r>
        <w:rPr>
          <w:b/>
          <w:color w:val="728515"/>
          <w:sz w:val="40"/>
          <w:szCs w:val="40"/>
        </w:rPr>
        <w:t>Appendices Below</w:t>
      </w:r>
    </w:p>
    <w:p w14:paraId="1D37C3F5" w14:textId="7F65417A" w:rsidR="00652309" w:rsidRDefault="00652309">
      <w:pPr>
        <w:rPr>
          <w:rFonts w:cs="Arial"/>
          <w:szCs w:val="24"/>
        </w:rPr>
      </w:pPr>
    </w:p>
    <w:p w14:paraId="799652E1" w14:textId="77777777" w:rsidR="00D309A1" w:rsidRDefault="00D309A1" w:rsidP="000B368A">
      <w:pPr>
        <w:pStyle w:val="ListParagraph"/>
        <w:numPr>
          <w:ilvl w:val="0"/>
          <w:numId w:val="11"/>
        </w:numPr>
        <w:rPr>
          <w:rFonts w:cs="Arial"/>
          <w:szCs w:val="24"/>
        </w:rPr>
      </w:pPr>
      <w:r>
        <w:rPr>
          <w:rFonts w:cs="Arial"/>
          <w:szCs w:val="24"/>
        </w:rPr>
        <w:t>Links to vaccination booking and walk in clinics</w:t>
      </w:r>
    </w:p>
    <w:p w14:paraId="6A8DDD5A" w14:textId="4E9D0A05" w:rsidR="00652309" w:rsidRDefault="00652309" w:rsidP="000B368A">
      <w:pPr>
        <w:pStyle w:val="ListParagraph"/>
        <w:numPr>
          <w:ilvl w:val="0"/>
          <w:numId w:val="11"/>
        </w:numPr>
        <w:rPr>
          <w:rFonts w:cs="Arial"/>
          <w:szCs w:val="24"/>
        </w:rPr>
      </w:pPr>
      <w:r>
        <w:rPr>
          <w:rFonts w:cs="Arial"/>
          <w:szCs w:val="24"/>
        </w:rPr>
        <w:t>Links to campaign and public information materials</w:t>
      </w:r>
    </w:p>
    <w:p w14:paraId="5F4EA9FF" w14:textId="303EF834" w:rsidR="00652309" w:rsidRDefault="00652309" w:rsidP="000B368A">
      <w:pPr>
        <w:pStyle w:val="ListParagraph"/>
        <w:numPr>
          <w:ilvl w:val="0"/>
          <w:numId w:val="11"/>
        </w:numPr>
        <w:rPr>
          <w:rFonts w:cs="Arial"/>
          <w:szCs w:val="24"/>
        </w:rPr>
      </w:pPr>
      <w:r>
        <w:rPr>
          <w:rFonts w:cs="Arial"/>
          <w:szCs w:val="24"/>
        </w:rPr>
        <w:t>Advice on Travel Regulations and Requirement</w:t>
      </w:r>
    </w:p>
    <w:p w14:paraId="00DFDEC1" w14:textId="709A4921" w:rsidR="00652309" w:rsidRPr="00652309" w:rsidRDefault="00652309" w:rsidP="000B368A">
      <w:pPr>
        <w:pStyle w:val="ListParagraph"/>
        <w:numPr>
          <w:ilvl w:val="0"/>
          <w:numId w:val="11"/>
        </w:numPr>
        <w:rPr>
          <w:rFonts w:cs="Arial"/>
          <w:szCs w:val="24"/>
        </w:rPr>
      </w:pPr>
      <w:r>
        <w:rPr>
          <w:rFonts w:cs="Arial"/>
          <w:szCs w:val="24"/>
        </w:rPr>
        <w:t>Be Covid Safe Advice</w:t>
      </w:r>
    </w:p>
    <w:p w14:paraId="5EF4FDF0" w14:textId="77777777" w:rsidR="00652309" w:rsidRDefault="00652309" w:rsidP="00652309">
      <w:pPr>
        <w:pStyle w:val="xmsonormal"/>
        <w:ind w:left="360"/>
        <w:rPr>
          <w:rFonts w:eastAsia="Times New Roman"/>
          <w:lang w:eastAsia="en-US"/>
        </w:rPr>
      </w:pPr>
    </w:p>
    <w:p w14:paraId="77BECEDA" w14:textId="77777777" w:rsidR="00652309" w:rsidRDefault="00652309" w:rsidP="00652309">
      <w:pPr>
        <w:pStyle w:val="xmsonormal"/>
        <w:ind w:left="360"/>
        <w:rPr>
          <w:rFonts w:eastAsia="Times New Roman"/>
          <w:lang w:eastAsia="en-US"/>
        </w:rPr>
      </w:pPr>
    </w:p>
    <w:p w14:paraId="6E128C42" w14:textId="77777777" w:rsidR="00652309" w:rsidRDefault="00652309" w:rsidP="00652309">
      <w:pPr>
        <w:pStyle w:val="xmsonormal"/>
        <w:ind w:left="360"/>
        <w:rPr>
          <w:rFonts w:eastAsia="Times New Roman"/>
          <w:lang w:eastAsia="en-US"/>
        </w:rPr>
      </w:pPr>
    </w:p>
    <w:p w14:paraId="589BC4F9" w14:textId="77777777" w:rsidR="00652309" w:rsidRDefault="00652309" w:rsidP="00652309">
      <w:pPr>
        <w:pStyle w:val="xmsonormal"/>
        <w:ind w:left="360"/>
        <w:rPr>
          <w:rFonts w:eastAsia="Times New Roman"/>
          <w:lang w:eastAsia="en-US"/>
        </w:rPr>
      </w:pPr>
    </w:p>
    <w:p w14:paraId="6AE06E2E" w14:textId="77777777" w:rsidR="00652309" w:rsidRDefault="00652309" w:rsidP="00652309">
      <w:pPr>
        <w:pStyle w:val="xmsonormal"/>
        <w:ind w:left="360"/>
        <w:rPr>
          <w:rFonts w:eastAsia="Times New Roman"/>
          <w:lang w:eastAsia="en-US"/>
        </w:rPr>
      </w:pPr>
    </w:p>
    <w:p w14:paraId="3EEFBFDD" w14:textId="77777777" w:rsidR="00652309" w:rsidRDefault="00652309" w:rsidP="00652309">
      <w:pPr>
        <w:pStyle w:val="xmsonormal"/>
        <w:ind w:left="360"/>
        <w:rPr>
          <w:rFonts w:eastAsia="Times New Roman"/>
          <w:lang w:eastAsia="en-US"/>
        </w:rPr>
      </w:pPr>
    </w:p>
    <w:p w14:paraId="0EA06385" w14:textId="77777777" w:rsidR="00652309" w:rsidRDefault="00652309" w:rsidP="00652309">
      <w:pPr>
        <w:pStyle w:val="xmsonormal"/>
        <w:ind w:left="360"/>
        <w:rPr>
          <w:rFonts w:eastAsia="Times New Roman"/>
          <w:lang w:eastAsia="en-US"/>
        </w:rPr>
      </w:pPr>
    </w:p>
    <w:p w14:paraId="3A169DD0" w14:textId="77777777" w:rsidR="00652309" w:rsidRDefault="00652309" w:rsidP="00652309">
      <w:pPr>
        <w:pStyle w:val="xmsonormal"/>
        <w:ind w:left="360"/>
        <w:rPr>
          <w:rFonts w:eastAsia="Times New Roman"/>
          <w:lang w:eastAsia="en-US"/>
        </w:rPr>
      </w:pPr>
    </w:p>
    <w:p w14:paraId="2C9BBA51" w14:textId="77777777" w:rsidR="00982050" w:rsidRDefault="00982050">
      <w:pPr>
        <w:rPr>
          <w:b/>
          <w:bCs/>
          <w:sz w:val="48"/>
          <w:szCs w:val="48"/>
        </w:rPr>
      </w:pPr>
      <w:r>
        <w:rPr>
          <w:b/>
          <w:bCs/>
          <w:sz w:val="48"/>
          <w:szCs w:val="48"/>
        </w:rPr>
        <w:br w:type="page"/>
      </w:r>
    </w:p>
    <w:p w14:paraId="385C4E98" w14:textId="4C4FCDEC" w:rsidR="00A657D4" w:rsidRPr="00D309A1" w:rsidRDefault="00A657D4" w:rsidP="00652309">
      <w:pPr>
        <w:rPr>
          <w:b/>
          <w:bCs/>
          <w:color w:val="728415"/>
          <w:sz w:val="48"/>
          <w:szCs w:val="48"/>
        </w:rPr>
      </w:pPr>
      <w:r w:rsidRPr="00D309A1">
        <w:rPr>
          <w:b/>
          <w:bCs/>
          <w:color w:val="728415"/>
          <w:sz w:val="48"/>
          <w:szCs w:val="48"/>
        </w:rPr>
        <w:lastRenderedPageBreak/>
        <w:t>Booking vaccination</w:t>
      </w:r>
    </w:p>
    <w:p w14:paraId="5FBDB729" w14:textId="01B0896F" w:rsidR="00A657D4" w:rsidRPr="00A657D4" w:rsidRDefault="00A657D4" w:rsidP="00652309">
      <w:pPr>
        <w:rPr>
          <w:szCs w:val="24"/>
        </w:rPr>
      </w:pPr>
      <w:r w:rsidRPr="00A657D4">
        <w:rPr>
          <w:szCs w:val="24"/>
        </w:rPr>
        <w:t xml:space="preserve">Anyone aged 18 or over should be getting a vaccine and a range of ways of getting it from booking to walk-ins are available. The latest list of where and how to get vaccinated is at </w:t>
      </w:r>
      <w:hyperlink r:id="rId22" w:history="1">
        <w:r w:rsidRPr="00A657D4">
          <w:rPr>
            <w:rStyle w:val="Hyperlink"/>
            <w:szCs w:val="24"/>
          </w:rPr>
          <w:t>www.covid.healthierfuture.org.uk</w:t>
        </w:r>
      </w:hyperlink>
      <w:r w:rsidRPr="00A657D4">
        <w:rPr>
          <w:szCs w:val="24"/>
        </w:rPr>
        <w:t xml:space="preserve"> </w:t>
      </w:r>
    </w:p>
    <w:p w14:paraId="57777D52" w14:textId="77777777" w:rsidR="00A657D4" w:rsidRDefault="00A657D4" w:rsidP="00652309">
      <w:pPr>
        <w:rPr>
          <w:b/>
          <w:bCs/>
          <w:sz w:val="48"/>
          <w:szCs w:val="48"/>
        </w:rPr>
      </w:pPr>
    </w:p>
    <w:p w14:paraId="4160FF33" w14:textId="483FED18" w:rsidR="00652309" w:rsidRPr="00D309A1" w:rsidRDefault="00652309" w:rsidP="00652309">
      <w:pPr>
        <w:rPr>
          <w:b/>
          <w:bCs/>
          <w:color w:val="728415"/>
          <w:sz w:val="48"/>
          <w:szCs w:val="48"/>
        </w:rPr>
      </w:pPr>
      <w:r w:rsidRPr="00D309A1">
        <w:rPr>
          <w:b/>
          <w:bCs/>
          <w:color w:val="728415"/>
          <w:sz w:val="48"/>
          <w:szCs w:val="48"/>
        </w:rPr>
        <w:t>Links to materials for social media</w:t>
      </w:r>
    </w:p>
    <w:p w14:paraId="52C71624" w14:textId="58EE8CFA" w:rsidR="00652309" w:rsidRPr="00652309" w:rsidRDefault="00652309" w:rsidP="00652309">
      <w:pPr>
        <w:pStyle w:val="xmsonormal"/>
        <w:rPr>
          <w:rFonts w:ascii="Arial" w:eastAsia="Times New Roman" w:hAnsi="Arial" w:cs="Arial"/>
          <w:sz w:val="24"/>
          <w:szCs w:val="24"/>
          <w:lang w:eastAsia="en-US"/>
        </w:rPr>
      </w:pPr>
      <w:r w:rsidRPr="00652309">
        <w:rPr>
          <w:rFonts w:ascii="Arial" w:eastAsia="Times New Roman" w:hAnsi="Arial" w:cs="Arial"/>
          <w:sz w:val="24"/>
          <w:szCs w:val="24"/>
          <w:lang w:eastAsia="en-US"/>
        </w:rPr>
        <w:t xml:space="preserve">Covid hasn’t gone away </w:t>
      </w:r>
      <w:r>
        <w:rPr>
          <w:rFonts w:ascii="Arial" w:eastAsia="Times New Roman" w:hAnsi="Arial" w:cs="Arial"/>
          <w:sz w:val="24"/>
          <w:szCs w:val="24"/>
          <w:lang w:eastAsia="en-US"/>
        </w:rPr>
        <w:t xml:space="preserve">and we still need people to take precautions to be safe.  You can find updated messages here </w:t>
      </w:r>
      <w:hyperlink r:id="rId23" w:history="1">
        <w:r>
          <w:rPr>
            <w:rStyle w:val="Hyperlink"/>
          </w:rPr>
          <w:t>Play Your Part campaign | Hertfordshire County Council</w:t>
        </w:r>
      </w:hyperlink>
    </w:p>
    <w:p w14:paraId="734319EF" w14:textId="77777777" w:rsidR="00652309" w:rsidRDefault="00652309" w:rsidP="00652309">
      <w:pPr>
        <w:pStyle w:val="xmsonormal"/>
        <w:ind w:left="360"/>
        <w:rPr>
          <w:rFonts w:eastAsia="Times New Roman"/>
          <w:lang w:eastAsia="en-US"/>
        </w:rPr>
      </w:pPr>
      <w:r w:rsidRPr="00874C4F">
        <w:rPr>
          <w:rFonts w:eastAsia="Times New Roman"/>
          <w:noProof/>
          <w:lang w:eastAsia="en-US"/>
        </w:rPr>
        <w:drawing>
          <wp:anchor distT="0" distB="0" distL="114300" distR="114300" simplePos="0" relativeHeight="251661312" behindDoc="1" locked="0" layoutInCell="1" allowOverlap="1" wp14:anchorId="6B722C09" wp14:editId="1610346E">
            <wp:simplePos x="0" y="0"/>
            <wp:positionH relativeFrom="column">
              <wp:posOffset>318770</wp:posOffset>
            </wp:positionH>
            <wp:positionV relativeFrom="paragraph">
              <wp:posOffset>247650</wp:posOffset>
            </wp:positionV>
            <wp:extent cx="5726430" cy="3221355"/>
            <wp:effectExtent l="0" t="0" r="7620" b="0"/>
            <wp:wrapTight wrapText="bothSides">
              <wp:wrapPolygon edited="0">
                <wp:start x="0" y="0"/>
                <wp:lineTo x="0" y="21459"/>
                <wp:lineTo x="21557" y="21459"/>
                <wp:lineTo x="21557" y="0"/>
                <wp:lineTo x="0" y="0"/>
              </wp:wrapPolygon>
            </wp:wrapTight>
            <wp:docPr id="4" name="Picture 2" descr="Play Your Part campaign | Hertfordshire County Council">
              <a:extLst xmlns:a="http://schemas.openxmlformats.org/drawingml/2006/main">
                <a:ext uri="{FF2B5EF4-FFF2-40B4-BE49-F238E27FC236}">
                  <a16:creationId xmlns:a16="http://schemas.microsoft.com/office/drawing/2014/main" id="{64F74F27-5969-4467-946F-22265E47BB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lay Your Part campaign | Hertfordshire County Council">
                      <a:extLst>
                        <a:ext uri="{FF2B5EF4-FFF2-40B4-BE49-F238E27FC236}">
                          <a16:creationId xmlns:a16="http://schemas.microsoft.com/office/drawing/2014/main" id="{64F74F27-5969-4467-946F-22265E47BB53}"/>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726430" cy="32213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7391739" w14:textId="77777777" w:rsidR="00652309" w:rsidRPr="00A657D4" w:rsidRDefault="00652309" w:rsidP="00652309">
      <w:pPr>
        <w:pStyle w:val="xmsonormal"/>
        <w:ind w:left="360"/>
        <w:rPr>
          <w:rFonts w:ascii="Arial" w:eastAsia="Times New Roman" w:hAnsi="Arial" w:cs="Arial"/>
          <w:sz w:val="24"/>
          <w:szCs w:val="24"/>
          <w:lang w:eastAsia="en-US"/>
        </w:rPr>
      </w:pPr>
      <w:r w:rsidRPr="00A657D4">
        <w:rPr>
          <w:rFonts w:ascii="Arial" w:eastAsia="Times New Roman" w:hAnsi="Arial" w:cs="Arial"/>
          <w:sz w:val="24"/>
          <w:szCs w:val="24"/>
          <w:lang w:eastAsia="en-US"/>
        </w:rPr>
        <w:t xml:space="preserve">Covid-19 is still here. Cases are rising locally. And those who have not been fully vaccinated (2 doses) are most at risk. While people will be excited at the prospect of restrictions being lifted on 19 July, others will be fearful or apprehensive. We all need to be kind to each other as we move into this next phase.  </w:t>
      </w:r>
    </w:p>
    <w:p w14:paraId="143CDF9E" w14:textId="77777777" w:rsidR="00652309" w:rsidRPr="00A657D4" w:rsidRDefault="00652309" w:rsidP="000B368A">
      <w:pPr>
        <w:numPr>
          <w:ilvl w:val="0"/>
          <w:numId w:val="10"/>
        </w:numPr>
        <w:spacing w:before="100" w:beforeAutospacing="1" w:after="100" w:afterAutospacing="1"/>
        <w:rPr>
          <w:rFonts w:cs="Arial"/>
          <w:color w:val="000000"/>
          <w:szCs w:val="24"/>
        </w:rPr>
      </w:pPr>
      <w:r w:rsidRPr="00A657D4">
        <w:rPr>
          <w:rFonts w:cs="Arial"/>
          <w:color w:val="000000"/>
          <w:szCs w:val="24"/>
        </w:rPr>
        <w:t>Most people don’t know they’re infected until they have infected others</w:t>
      </w:r>
    </w:p>
    <w:p w14:paraId="7E5B782D" w14:textId="77777777" w:rsidR="00652309" w:rsidRPr="00A657D4" w:rsidRDefault="00652309" w:rsidP="000B368A">
      <w:pPr>
        <w:numPr>
          <w:ilvl w:val="0"/>
          <w:numId w:val="10"/>
        </w:numPr>
        <w:spacing w:before="100" w:beforeAutospacing="1" w:after="100" w:afterAutospacing="1"/>
        <w:rPr>
          <w:rFonts w:cs="Arial"/>
          <w:color w:val="000000"/>
          <w:szCs w:val="24"/>
        </w:rPr>
      </w:pPr>
      <w:r w:rsidRPr="00A657D4">
        <w:rPr>
          <w:rFonts w:cs="Arial"/>
          <w:color w:val="000000"/>
          <w:szCs w:val="24"/>
        </w:rPr>
        <w:t xml:space="preserve">Face coverings in shops, on public transport and indoors cut infection rates and help reassure people </w:t>
      </w:r>
    </w:p>
    <w:p w14:paraId="161E5701" w14:textId="77777777" w:rsidR="00652309" w:rsidRPr="00A657D4" w:rsidRDefault="00652309" w:rsidP="000B368A">
      <w:pPr>
        <w:numPr>
          <w:ilvl w:val="0"/>
          <w:numId w:val="10"/>
        </w:numPr>
        <w:spacing w:before="100" w:beforeAutospacing="1" w:after="100" w:afterAutospacing="1"/>
        <w:rPr>
          <w:rFonts w:cs="Arial"/>
          <w:color w:val="000000"/>
          <w:szCs w:val="24"/>
        </w:rPr>
      </w:pPr>
      <w:r w:rsidRPr="00A657D4">
        <w:rPr>
          <w:rFonts w:cs="Arial"/>
          <w:color w:val="000000"/>
          <w:szCs w:val="24"/>
        </w:rPr>
        <w:t xml:space="preserve">Get rapid tests regularly  </w:t>
      </w:r>
      <w:hyperlink r:id="rId25" w:history="1">
        <w:r w:rsidRPr="00A657D4">
          <w:rPr>
            <w:rStyle w:val="Hyperlink"/>
            <w:rFonts w:cs="Arial"/>
            <w:szCs w:val="24"/>
          </w:rPr>
          <w:t>www.hertfordshire.gov.uk/rapidtest</w:t>
        </w:r>
      </w:hyperlink>
      <w:r w:rsidRPr="00A657D4">
        <w:rPr>
          <w:rFonts w:cs="Arial"/>
          <w:color w:val="000000"/>
          <w:szCs w:val="24"/>
        </w:rPr>
        <w:t xml:space="preserve"> especially if you socialise or mix with a lot of people </w:t>
      </w:r>
    </w:p>
    <w:p w14:paraId="24FC7032" w14:textId="77777777" w:rsidR="00652309" w:rsidRPr="00A657D4" w:rsidRDefault="00652309" w:rsidP="000B368A">
      <w:pPr>
        <w:numPr>
          <w:ilvl w:val="0"/>
          <w:numId w:val="10"/>
        </w:numPr>
        <w:spacing w:before="100" w:beforeAutospacing="1" w:after="100" w:afterAutospacing="1"/>
        <w:rPr>
          <w:rFonts w:cs="Arial"/>
          <w:color w:val="000000"/>
          <w:szCs w:val="24"/>
        </w:rPr>
      </w:pPr>
      <w:r w:rsidRPr="00A657D4">
        <w:rPr>
          <w:rFonts w:cs="Arial"/>
          <w:color w:val="000000"/>
          <w:szCs w:val="24"/>
        </w:rPr>
        <w:t>Young people in hospitality and shop settings won't yet be double vaccinated. Do your bit to protect them from infection. You can stop them becoming ill and needing to self-isolate</w:t>
      </w:r>
    </w:p>
    <w:p w14:paraId="0368F5CD" w14:textId="77777777" w:rsidR="00652309" w:rsidRPr="00A657D4" w:rsidRDefault="00652309" w:rsidP="000B368A">
      <w:pPr>
        <w:numPr>
          <w:ilvl w:val="0"/>
          <w:numId w:val="10"/>
        </w:numPr>
        <w:spacing w:before="100" w:beforeAutospacing="1" w:after="100" w:afterAutospacing="1"/>
        <w:rPr>
          <w:rFonts w:cs="Arial"/>
          <w:color w:val="000000"/>
          <w:szCs w:val="24"/>
        </w:rPr>
      </w:pPr>
      <w:r w:rsidRPr="00A657D4">
        <w:rPr>
          <w:rFonts w:cs="Arial"/>
          <w:color w:val="000000"/>
          <w:szCs w:val="24"/>
        </w:rPr>
        <w:t xml:space="preserve">Help us keep infections low.  There are many people needing healthcare for non </w:t>
      </w:r>
      <w:proofErr w:type="spellStart"/>
      <w:r w:rsidRPr="00A657D4">
        <w:rPr>
          <w:rFonts w:cs="Arial"/>
          <w:color w:val="000000"/>
          <w:szCs w:val="24"/>
        </w:rPr>
        <w:t>covid</w:t>
      </w:r>
      <w:proofErr w:type="spellEnd"/>
      <w:r w:rsidRPr="00A657D4">
        <w:rPr>
          <w:rFonts w:cs="Arial"/>
          <w:color w:val="000000"/>
          <w:szCs w:val="24"/>
        </w:rPr>
        <w:t xml:space="preserve"> reasons who have been waiting for some time.  If </w:t>
      </w:r>
      <w:proofErr w:type="spellStart"/>
      <w:r w:rsidRPr="00A657D4">
        <w:rPr>
          <w:rFonts w:cs="Arial"/>
          <w:color w:val="000000"/>
          <w:szCs w:val="24"/>
        </w:rPr>
        <w:t>covid</w:t>
      </w:r>
      <w:proofErr w:type="spellEnd"/>
      <w:r w:rsidRPr="00A657D4">
        <w:rPr>
          <w:rFonts w:cs="Arial"/>
          <w:color w:val="000000"/>
          <w:szCs w:val="24"/>
        </w:rPr>
        <w:t xml:space="preserve"> cases still rise, people will have to wait longer for hospital and health care.</w:t>
      </w:r>
    </w:p>
    <w:p w14:paraId="6CAA5F75" w14:textId="77777777" w:rsidR="00652309" w:rsidRPr="00A657D4" w:rsidRDefault="00652309" w:rsidP="00652309">
      <w:pPr>
        <w:pStyle w:val="xmsonormal"/>
        <w:rPr>
          <w:rFonts w:ascii="Arial" w:eastAsia="Times New Roman" w:hAnsi="Arial" w:cs="Arial"/>
          <w:sz w:val="24"/>
          <w:szCs w:val="24"/>
          <w:lang w:eastAsia="en-US"/>
        </w:rPr>
      </w:pPr>
      <w:r w:rsidRPr="00A657D4">
        <w:rPr>
          <w:rFonts w:ascii="Arial" w:eastAsia="Times New Roman" w:hAnsi="Arial" w:cs="Arial"/>
          <w:sz w:val="24"/>
          <w:szCs w:val="24"/>
          <w:lang w:eastAsia="en-US"/>
        </w:rPr>
        <w:t xml:space="preserve">It’s important to recognise that everyone’s circumstances are different and what feels comfortable to one person might not feel that way to another. </w:t>
      </w:r>
    </w:p>
    <w:p w14:paraId="5F1D0F3A" w14:textId="77777777" w:rsidR="00652309" w:rsidRDefault="00652309" w:rsidP="00652309">
      <w:pPr>
        <w:rPr>
          <w:b/>
          <w:bCs/>
          <w:sz w:val="48"/>
          <w:szCs w:val="48"/>
        </w:rPr>
      </w:pPr>
      <w:r>
        <w:rPr>
          <w:b/>
          <w:bCs/>
          <w:sz w:val="48"/>
          <w:szCs w:val="48"/>
        </w:rPr>
        <w:br w:type="page"/>
      </w:r>
    </w:p>
    <w:p w14:paraId="78DE0A7F" w14:textId="77777777" w:rsidR="00652309" w:rsidRPr="00D309A1" w:rsidRDefault="00652309" w:rsidP="00652309">
      <w:pPr>
        <w:rPr>
          <w:b/>
          <w:bCs/>
          <w:color w:val="728415"/>
          <w:sz w:val="48"/>
          <w:szCs w:val="48"/>
        </w:rPr>
      </w:pPr>
      <w:r w:rsidRPr="00D309A1">
        <w:rPr>
          <w:b/>
          <w:bCs/>
          <w:color w:val="728415"/>
          <w:sz w:val="48"/>
          <w:szCs w:val="48"/>
        </w:rPr>
        <w:lastRenderedPageBreak/>
        <w:t>Do it safely- Covid is still here</w:t>
      </w:r>
    </w:p>
    <w:p w14:paraId="213F190C" w14:textId="77777777" w:rsidR="00A657D4" w:rsidRDefault="00A657D4" w:rsidP="00652309">
      <w:pPr>
        <w:rPr>
          <w:b/>
          <w:bCs/>
          <w:sz w:val="36"/>
          <w:szCs w:val="36"/>
        </w:rPr>
      </w:pPr>
    </w:p>
    <w:p w14:paraId="79458F96" w14:textId="345E5066" w:rsidR="00652309" w:rsidRDefault="00652309" w:rsidP="00652309">
      <w:pPr>
        <w:rPr>
          <w:b/>
          <w:bCs/>
          <w:sz w:val="36"/>
          <w:szCs w:val="36"/>
        </w:rPr>
      </w:pPr>
      <w:r w:rsidRPr="00971B84">
        <w:rPr>
          <w:b/>
          <w:bCs/>
          <w:sz w:val="36"/>
          <w:szCs w:val="36"/>
        </w:rPr>
        <w:t>Your actions matter now more than ever</w:t>
      </w:r>
      <w:r>
        <w:rPr>
          <w:b/>
          <w:bCs/>
          <w:sz w:val="36"/>
          <w:szCs w:val="36"/>
        </w:rPr>
        <w:t>.</w:t>
      </w:r>
    </w:p>
    <w:tbl>
      <w:tblPr>
        <w:tblStyle w:val="TableGrid"/>
        <w:tblW w:w="0" w:type="auto"/>
        <w:tblLook w:val="04A0" w:firstRow="1" w:lastRow="0" w:firstColumn="1" w:lastColumn="0" w:noHBand="0" w:noVBand="1"/>
      </w:tblPr>
      <w:tblGrid>
        <w:gridCol w:w="9016"/>
      </w:tblGrid>
      <w:tr w:rsidR="00652309" w:rsidRPr="00971B84" w14:paraId="7E069B07" w14:textId="77777777" w:rsidTr="00A2339F">
        <w:tc>
          <w:tcPr>
            <w:tcW w:w="9016" w:type="dxa"/>
            <w:shd w:val="clear" w:color="auto" w:fill="984806" w:themeFill="accent6" w:themeFillShade="80"/>
          </w:tcPr>
          <w:p w14:paraId="7CA26B98" w14:textId="77777777" w:rsidR="00652309" w:rsidRPr="00971B84" w:rsidRDefault="00652309" w:rsidP="00A2339F">
            <w:pPr>
              <w:rPr>
                <w:b/>
                <w:bCs/>
                <w:color w:val="FFFFFF" w:themeColor="background1"/>
                <w:sz w:val="36"/>
                <w:szCs w:val="36"/>
              </w:rPr>
            </w:pPr>
            <w:r>
              <w:rPr>
                <w:b/>
                <w:bCs/>
                <w:color w:val="FFFFFF" w:themeColor="background1"/>
                <w:sz w:val="36"/>
                <w:szCs w:val="36"/>
              </w:rPr>
              <w:t>Get Vaccinated if you are aged 18 or over</w:t>
            </w:r>
          </w:p>
        </w:tc>
      </w:tr>
      <w:tr w:rsidR="00652309" w:rsidRPr="00971B84" w14:paraId="325086A7" w14:textId="77777777" w:rsidTr="00A2339F">
        <w:tc>
          <w:tcPr>
            <w:tcW w:w="9016" w:type="dxa"/>
          </w:tcPr>
          <w:p w14:paraId="5E7662A3" w14:textId="77777777" w:rsidR="00652309" w:rsidRPr="00874C4F" w:rsidRDefault="00652309" w:rsidP="00A2339F">
            <w:pPr>
              <w:rPr>
                <w:szCs w:val="24"/>
              </w:rPr>
            </w:pPr>
            <w:r w:rsidRPr="00874C4F">
              <w:rPr>
                <w:szCs w:val="24"/>
              </w:rPr>
              <w:t xml:space="preserve">There are a range of ways to book or walk in for your vaccine.  Find out more here </w:t>
            </w:r>
            <w:hyperlink r:id="rId26" w:history="1">
              <w:r w:rsidRPr="00874C4F">
                <w:rPr>
                  <w:rStyle w:val="Hyperlink"/>
                  <w:szCs w:val="24"/>
                </w:rPr>
                <w:t>www.covid.healthierfuture.org.uk</w:t>
              </w:r>
            </w:hyperlink>
            <w:r w:rsidRPr="00874C4F">
              <w:rPr>
                <w:szCs w:val="24"/>
              </w:rPr>
              <w:t xml:space="preserve"> </w:t>
            </w:r>
          </w:p>
          <w:p w14:paraId="7EB2F43B" w14:textId="77777777" w:rsidR="00652309" w:rsidRPr="00874C4F" w:rsidRDefault="00652309" w:rsidP="00A2339F">
            <w:pPr>
              <w:ind w:left="360"/>
              <w:rPr>
                <w:szCs w:val="24"/>
              </w:rPr>
            </w:pPr>
          </w:p>
        </w:tc>
      </w:tr>
      <w:tr w:rsidR="00652309" w14:paraId="025E8487" w14:textId="77777777" w:rsidTr="00A2339F">
        <w:tc>
          <w:tcPr>
            <w:tcW w:w="9016" w:type="dxa"/>
            <w:shd w:val="clear" w:color="auto" w:fill="984806" w:themeFill="accent6" w:themeFillShade="80"/>
          </w:tcPr>
          <w:p w14:paraId="564A7B06" w14:textId="77777777" w:rsidR="00652309" w:rsidRPr="00971B84" w:rsidRDefault="00652309" w:rsidP="00A2339F">
            <w:pPr>
              <w:rPr>
                <w:b/>
                <w:bCs/>
                <w:color w:val="FFFFFF" w:themeColor="background1"/>
                <w:sz w:val="36"/>
                <w:szCs w:val="36"/>
              </w:rPr>
            </w:pPr>
            <w:r w:rsidRPr="00971B84">
              <w:rPr>
                <w:b/>
                <w:bCs/>
                <w:color w:val="FFFFFF" w:themeColor="background1"/>
                <w:sz w:val="36"/>
                <w:szCs w:val="36"/>
              </w:rPr>
              <w:t>Make informed choices</w:t>
            </w:r>
          </w:p>
        </w:tc>
      </w:tr>
      <w:tr w:rsidR="00652309" w14:paraId="22D41EAD" w14:textId="77777777" w:rsidTr="00A2339F">
        <w:tc>
          <w:tcPr>
            <w:tcW w:w="9016" w:type="dxa"/>
          </w:tcPr>
          <w:p w14:paraId="7F0EDF5E" w14:textId="77777777" w:rsidR="00652309" w:rsidRDefault="00652309" w:rsidP="000B368A">
            <w:pPr>
              <w:pStyle w:val="ListParagraph"/>
              <w:numPr>
                <w:ilvl w:val="0"/>
                <w:numId w:val="9"/>
              </w:numPr>
              <w:contextualSpacing/>
              <w:rPr>
                <w:szCs w:val="24"/>
              </w:rPr>
            </w:pPr>
            <w:r>
              <w:rPr>
                <w:szCs w:val="24"/>
              </w:rPr>
              <w:t>If you have symptoms or have been told to isolate, do so. Contact Herts Help for support</w:t>
            </w:r>
          </w:p>
          <w:p w14:paraId="789C1F6B" w14:textId="77777777" w:rsidR="00652309" w:rsidRDefault="00652309" w:rsidP="000B368A">
            <w:pPr>
              <w:pStyle w:val="ListParagraph"/>
              <w:numPr>
                <w:ilvl w:val="0"/>
                <w:numId w:val="9"/>
              </w:numPr>
              <w:contextualSpacing/>
              <w:rPr>
                <w:szCs w:val="24"/>
              </w:rPr>
            </w:pPr>
            <w:r>
              <w:rPr>
                <w:szCs w:val="24"/>
              </w:rPr>
              <w:t>Avoid closes spaces with poor ventilation</w:t>
            </w:r>
          </w:p>
          <w:p w14:paraId="186E4FF9" w14:textId="77777777" w:rsidR="00652309" w:rsidRDefault="00652309" w:rsidP="000B368A">
            <w:pPr>
              <w:pStyle w:val="ListParagraph"/>
              <w:numPr>
                <w:ilvl w:val="0"/>
                <w:numId w:val="9"/>
              </w:numPr>
              <w:contextualSpacing/>
              <w:rPr>
                <w:szCs w:val="24"/>
              </w:rPr>
            </w:pPr>
            <w:r>
              <w:rPr>
                <w:szCs w:val="24"/>
              </w:rPr>
              <w:t>Avoid crowded places</w:t>
            </w:r>
          </w:p>
          <w:p w14:paraId="5AFEBFEC" w14:textId="77777777" w:rsidR="00652309" w:rsidRDefault="00652309" w:rsidP="000B368A">
            <w:pPr>
              <w:pStyle w:val="ListParagraph"/>
              <w:numPr>
                <w:ilvl w:val="0"/>
                <w:numId w:val="9"/>
              </w:numPr>
              <w:contextualSpacing/>
              <w:rPr>
                <w:szCs w:val="24"/>
              </w:rPr>
            </w:pPr>
            <w:r>
              <w:rPr>
                <w:szCs w:val="24"/>
              </w:rPr>
              <w:t>Consider the spread of Covid-19 in your community including variants</w:t>
            </w:r>
          </w:p>
          <w:p w14:paraId="7A15B0F9" w14:textId="77777777" w:rsidR="00652309" w:rsidRDefault="00652309" w:rsidP="000B368A">
            <w:pPr>
              <w:pStyle w:val="ListParagraph"/>
              <w:numPr>
                <w:ilvl w:val="0"/>
                <w:numId w:val="9"/>
              </w:numPr>
              <w:contextualSpacing/>
              <w:rPr>
                <w:szCs w:val="24"/>
              </w:rPr>
            </w:pPr>
            <w:r>
              <w:rPr>
                <w:szCs w:val="24"/>
              </w:rPr>
              <w:t>Follow advice for places you go to (</w:t>
            </w:r>
            <w:proofErr w:type="spellStart"/>
            <w:r>
              <w:rPr>
                <w:szCs w:val="24"/>
              </w:rPr>
              <w:t>eg</w:t>
            </w:r>
            <w:proofErr w:type="spellEnd"/>
            <w:r>
              <w:rPr>
                <w:szCs w:val="24"/>
              </w:rPr>
              <w:t xml:space="preserve"> workplace advice)</w:t>
            </w:r>
          </w:p>
          <w:p w14:paraId="2D334468" w14:textId="77777777" w:rsidR="00652309" w:rsidRPr="00971B84" w:rsidRDefault="00652309" w:rsidP="000B368A">
            <w:pPr>
              <w:pStyle w:val="ListParagraph"/>
              <w:numPr>
                <w:ilvl w:val="0"/>
                <w:numId w:val="9"/>
              </w:numPr>
              <w:contextualSpacing/>
              <w:rPr>
                <w:szCs w:val="24"/>
              </w:rPr>
            </w:pPr>
            <w:r>
              <w:rPr>
                <w:szCs w:val="24"/>
              </w:rPr>
              <w:t>Think about the impact on your household if you or others in your household need to self-isolate</w:t>
            </w:r>
          </w:p>
        </w:tc>
      </w:tr>
    </w:tbl>
    <w:p w14:paraId="3EA9A4F8" w14:textId="77777777" w:rsidR="00652309" w:rsidRDefault="00652309" w:rsidP="00652309">
      <w:pPr>
        <w:rPr>
          <w:sz w:val="36"/>
          <w:szCs w:val="36"/>
        </w:rPr>
      </w:pPr>
    </w:p>
    <w:tbl>
      <w:tblPr>
        <w:tblStyle w:val="TableGrid"/>
        <w:tblW w:w="0" w:type="auto"/>
        <w:tblLook w:val="04A0" w:firstRow="1" w:lastRow="0" w:firstColumn="1" w:lastColumn="0" w:noHBand="0" w:noVBand="1"/>
      </w:tblPr>
      <w:tblGrid>
        <w:gridCol w:w="4508"/>
        <w:gridCol w:w="4508"/>
      </w:tblGrid>
      <w:tr w:rsidR="00652309" w14:paraId="36867853" w14:textId="77777777" w:rsidTr="00A2339F">
        <w:tc>
          <w:tcPr>
            <w:tcW w:w="9016" w:type="dxa"/>
            <w:gridSpan w:val="2"/>
            <w:tcBorders>
              <w:bottom w:val="single" w:sz="4" w:space="0" w:color="auto"/>
            </w:tcBorders>
            <w:shd w:val="clear" w:color="auto" w:fill="984806" w:themeFill="accent6" w:themeFillShade="80"/>
          </w:tcPr>
          <w:p w14:paraId="0D2A9AEF" w14:textId="77777777" w:rsidR="00652309" w:rsidRPr="00EF04C4" w:rsidRDefault="00652309" w:rsidP="00A2339F">
            <w:pPr>
              <w:rPr>
                <w:b/>
                <w:bCs/>
                <w:color w:val="FFFFFF" w:themeColor="background1"/>
                <w:sz w:val="36"/>
                <w:szCs w:val="36"/>
              </w:rPr>
            </w:pPr>
            <w:r w:rsidRPr="00EF04C4">
              <w:rPr>
                <w:b/>
                <w:bCs/>
                <w:color w:val="FFFFFF" w:themeColor="background1"/>
                <w:sz w:val="36"/>
                <w:szCs w:val="36"/>
              </w:rPr>
              <w:t xml:space="preserve"> Being Covid Safe</w:t>
            </w:r>
          </w:p>
        </w:tc>
      </w:tr>
      <w:tr w:rsidR="00652309" w14:paraId="509E7361" w14:textId="77777777" w:rsidTr="00A2339F">
        <w:tc>
          <w:tcPr>
            <w:tcW w:w="9016" w:type="dxa"/>
            <w:gridSpan w:val="2"/>
            <w:tcBorders>
              <w:bottom w:val="nil"/>
            </w:tcBorders>
          </w:tcPr>
          <w:p w14:paraId="6DFCDF65" w14:textId="77777777" w:rsidR="00652309" w:rsidRDefault="00652309" w:rsidP="00A2339F">
            <w:pPr>
              <w:rPr>
                <w:sz w:val="28"/>
                <w:szCs w:val="28"/>
              </w:rPr>
            </w:pPr>
            <w:r w:rsidRPr="00EF04C4">
              <w:rPr>
                <w:sz w:val="28"/>
                <w:szCs w:val="28"/>
              </w:rPr>
              <w:t>While vaccines roll out, people can still get infected and outbreaks can still happen. Keep choosing lower-risk settings to protect you and others. Vaccines do not replace the need for other measures such as personal preventive steps below</w:t>
            </w:r>
          </w:p>
          <w:p w14:paraId="5FC2D627" w14:textId="0CB0997C" w:rsidR="00A657D4" w:rsidRPr="00EF04C4" w:rsidRDefault="00A657D4" w:rsidP="00A2339F">
            <w:pPr>
              <w:rPr>
                <w:sz w:val="28"/>
                <w:szCs w:val="28"/>
              </w:rPr>
            </w:pPr>
          </w:p>
        </w:tc>
      </w:tr>
      <w:tr w:rsidR="00652309" w14:paraId="2ED714C4" w14:textId="77777777" w:rsidTr="00A2339F">
        <w:trPr>
          <w:trHeight w:val="329"/>
        </w:trPr>
        <w:tc>
          <w:tcPr>
            <w:tcW w:w="4508" w:type="dxa"/>
            <w:tcBorders>
              <w:top w:val="nil"/>
            </w:tcBorders>
            <w:shd w:val="clear" w:color="auto" w:fill="00B050"/>
          </w:tcPr>
          <w:p w14:paraId="69BD2894" w14:textId="77777777" w:rsidR="00652309" w:rsidRPr="00971B84" w:rsidRDefault="00652309" w:rsidP="00A2339F">
            <w:pPr>
              <w:pStyle w:val="ListParagraph"/>
              <w:rPr>
                <w:b/>
                <w:bCs/>
                <w:color w:val="FFFFFF" w:themeColor="background1"/>
                <w:sz w:val="36"/>
                <w:szCs w:val="36"/>
              </w:rPr>
            </w:pPr>
            <w:r w:rsidRPr="00971B84">
              <w:rPr>
                <w:b/>
                <w:bCs/>
                <w:color w:val="FFFFFF" w:themeColor="background1"/>
                <w:sz w:val="36"/>
                <w:szCs w:val="36"/>
              </w:rPr>
              <w:t>Risk is lower when</w:t>
            </w:r>
          </w:p>
        </w:tc>
        <w:tc>
          <w:tcPr>
            <w:tcW w:w="4508" w:type="dxa"/>
            <w:tcBorders>
              <w:top w:val="nil"/>
            </w:tcBorders>
            <w:shd w:val="clear" w:color="auto" w:fill="FF0000"/>
          </w:tcPr>
          <w:p w14:paraId="18CA9587" w14:textId="77777777" w:rsidR="00652309" w:rsidRPr="00971B84" w:rsidRDefault="00652309" w:rsidP="00A2339F">
            <w:pPr>
              <w:pStyle w:val="ListParagraph"/>
              <w:rPr>
                <w:b/>
                <w:bCs/>
                <w:sz w:val="36"/>
                <w:szCs w:val="36"/>
              </w:rPr>
            </w:pPr>
            <w:r w:rsidRPr="00971B84">
              <w:rPr>
                <w:b/>
                <w:bCs/>
                <w:color w:val="FFFFFF" w:themeColor="background1"/>
                <w:sz w:val="36"/>
                <w:szCs w:val="36"/>
              </w:rPr>
              <w:t>Risk is higher when</w:t>
            </w:r>
          </w:p>
        </w:tc>
      </w:tr>
      <w:tr w:rsidR="00652309" w14:paraId="76CE73C8" w14:textId="77777777" w:rsidTr="00A657D4">
        <w:trPr>
          <w:trHeight w:val="4482"/>
        </w:trPr>
        <w:tc>
          <w:tcPr>
            <w:tcW w:w="4508" w:type="dxa"/>
          </w:tcPr>
          <w:p w14:paraId="0C4469F0" w14:textId="77777777" w:rsidR="00652309" w:rsidRPr="00EF04C4" w:rsidRDefault="00652309" w:rsidP="000B368A">
            <w:pPr>
              <w:pStyle w:val="ListParagraph"/>
              <w:numPr>
                <w:ilvl w:val="0"/>
                <w:numId w:val="8"/>
              </w:numPr>
              <w:contextualSpacing/>
              <w:rPr>
                <w:szCs w:val="24"/>
              </w:rPr>
            </w:pPr>
            <w:r w:rsidRPr="00EF04C4">
              <w:rPr>
                <w:szCs w:val="24"/>
              </w:rPr>
              <w:t>You keep close contacts to people in your immediate household</w:t>
            </w:r>
          </w:p>
          <w:p w14:paraId="37A0E1A6" w14:textId="77777777" w:rsidR="00652309" w:rsidRPr="00EF04C4" w:rsidRDefault="00652309" w:rsidP="000B368A">
            <w:pPr>
              <w:pStyle w:val="ListParagraph"/>
              <w:numPr>
                <w:ilvl w:val="0"/>
                <w:numId w:val="8"/>
              </w:numPr>
              <w:contextualSpacing/>
              <w:rPr>
                <w:szCs w:val="24"/>
              </w:rPr>
            </w:pPr>
            <w:r w:rsidRPr="00EF04C4">
              <w:rPr>
                <w:szCs w:val="24"/>
              </w:rPr>
              <w:t>You meet people not from your immediate household outdoors</w:t>
            </w:r>
          </w:p>
          <w:p w14:paraId="31FD5F65" w14:textId="77777777" w:rsidR="00652309" w:rsidRDefault="00652309" w:rsidP="000B368A">
            <w:pPr>
              <w:pStyle w:val="ListParagraph"/>
              <w:numPr>
                <w:ilvl w:val="0"/>
                <w:numId w:val="8"/>
              </w:numPr>
              <w:contextualSpacing/>
              <w:rPr>
                <w:szCs w:val="24"/>
              </w:rPr>
            </w:pPr>
            <w:r>
              <w:rPr>
                <w:szCs w:val="24"/>
              </w:rPr>
              <w:t xml:space="preserve">You and those around you PLAY YOUR </w:t>
            </w:r>
            <w:proofErr w:type="gramStart"/>
            <w:r>
              <w:rPr>
                <w:szCs w:val="24"/>
              </w:rPr>
              <w:t>PART :</w:t>
            </w:r>
            <w:proofErr w:type="gramEnd"/>
            <w:r>
              <w:rPr>
                <w:szCs w:val="24"/>
              </w:rPr>
              <w:t xml:space="preserve">  hands, face, space and ventilation</w:t>
            </w:r>
          </w:p>
          <w:p w14:paraId="6041611C" w14:textId="77777777" w:rsidR="00652309" w:rsidRDefault="00652309" w:rsidP="000B368A">
            <w:pPr>
              <w:pStyle w:val="ListParagraph"/>
              <w:numPr>
                <w:ilvl w:val="0"/>
                <w:numId w:val="8"/>
              </w:numPr>
              <w:contextualSpacing/>
              <w:rPr>
                <w:szCs w:val="24"/>
              </w:rPr>
            </w:pPr>
            <w:r>
              <w:rPr>
                <w:szCs w:val="24"/>
              </w:rPr>
              <w:t>Places you go (restaurants etc) have measures like hands face space in place to reduce spread of Covid-19. This is even more important as new variants emerge</w:t>
            </w:r>
          </w:p>
          <w:p w14:paraId="42CB0951" w14:textId="77777777" w:rsidR="00652309" w:rsidRDefault="00652309" w:rsidP="000B368A">
            <w:pPr>
              <w:pStyle w:val="ListParagraph"/>
              <w:numPr>
                <w:ilvl w:val="0"/>
                <w:numId w:val="8"/>
              </w:numPr>
              <w:contextualSpacing/>
              <w:rPr>
                <w:szCs w:val="24"/>
              </w:rPr>
            </w:pPr>
            <w:r>
              <w:rPr>
                <w:szCs w:val="24"/>
              </w:rPr>
              <w:t>Places you go are well ventilated with fresh air from a ventilation system or open doors and windows</w:t>
            </w:r>
          </w:p>
          <w:p w14:paraId="47374A96" w14:textId="32714465" w:rsidR="00A657D4" w:rsidRPr="00EF04C4" w:rsidRDefault="00A657D4" w:rsidP="000B368A">
            <w:pPr>
              <w:pStyle w:val="ListParagraph"/>
              <w:numPr>
                <w:ilvl w:val="0"/>
                <w:numId w:val="8"/>
              </w:numPr>
              <w:contextualSpacing/>
              <w:rPr>
                <w:szCs w:val="24"/>
              </w:rPr>
            </w:pPr>
          </w:p>
        </w:tc>
        <w:tc>
          <w:tcPr>
            <w:tcW w:w="4508" w:type="dxa"/>
          </w:tcPr>
          <w:p w14:paraId="2F35270C" w14:textId="77777777" w:rsidR="00652309" w:rsidRDefault="00652309" w:rsidP="000B368A">
            <w:pPr>
              <w:pStyle w:val="ListParagraph"/>
              <w:numPr>
                <w:ilvl w:val="0"/>
                <w:numId w:val="8"/>
              </w:numPr>
              <w:contextualSpacing/>
              <w:rPr>
                <w:szCs w:val="24"/>
              </w:rPr>
            </w:pPr>
            <w:r>
              <w:rPr>
                <w:szCs w:val="24"/>
              </w:rPr>
              <w:t>You increase close contacts with people outside your immediate household</w:t>
            </w:r>
          </w:p>
          <w:p w14:paraId="2527C6EF" w14:textId="77777777" w:rsidR="00652309" w:rsidRDefault="00652309" w:rsidP="000B368A">
            <w:pPr>
              <w:pStyle w:val="ListParagraph"/>
              <w:numPr>
                <w:ilvl w:val="0"/>
                <w:numId w:val="8"/>
              </w:numPr>
              <w:contextualSpacing/>
              <w:rPr>
                <w:szCs w:val="24"/>
              </w:rPr>
            </w:pPr>
            <w:r>
              <w:rPr>
                <w:szCs w:val="24"/>
              </w:rPr>
              <w:t>You spend time in closed spaces with poor ventilation and crowded places with people outside your immediate household</w:t>
            </w:r>
          </w:p>
          <w:p w14:paraId="020794EC" w14:textId="77777777" w:rsidR="00652309" w:rsidRDefault="00652309" w:rsidP="000B368A">
            <w:pPr>
              <w:pStyle w:val="ListParagraph"/>
              <w:numPr>
                <w:ilvl w:val="0"/>
                <w:numId w:val="8"/>
              </w:numPr>
              <w:contextualSpacing/>
              <w:rPr>
                <w:szCs w:val="24"/>
              </w:rPr>
            </w:pPr>
            <w:r>
              <w:rPr>
                <w:szCs w:val="24"/>
              </w:rPr>
              <w:t>You are those around you are NOT using hands face space or fresh air</w:t>
            </w:r>
          </w:p>
          <w:p w14:paraId="77E8C9E5" w14:textId="77777777" w:rsidR="00652309" w:rsidRDefault="00652309" w:rsidP="000B368A">
            <w:pPr>
              <w:pStyle w:val="ListParagraph"/>
              <w:numPr>
                <w:ilvl w:val="0"/>
                <w:numId w:val="8"/>
              </w:numPr>
              <w:contextualSpacing/>
              <w:rPr>
                <w:szCs w:val="24"/>
              </w:rPr>
            </w:pPr>
            <w:r>
              <w:rPr>
                <w:szCs w:val="24"/>
              </w:rPr>
              <w:t>The places you go don’t have measures in place like hands face space</w:t>
            </w:r>
          </w:p>
          <w:p w14:paraId="38963DD2" w14:textId="77777777" w:rsidR="00652309" w:rsidRPr="00EF04C4" w:rsidRDefault="00652309" w:rsidP="000B368A">
            <w:pPr>
              <w:pStyle w:val="ListParagraph"/>
              <w:numPr>
                <w:ilvl w:val="0"/>
                <w:numId w:val="8"/>
              </w:numPr>
              <w:contextualSpacing/>
              <w:rPr>
                <w:szCs w:val="24"/>
              </w:rPr>
            </w:pPr>
            <w:r>
              <w:rPr>
                <w:szCs w:val="24"/>
              </w:rPr>
              <w:t>The places you go are poorly ventilated</w:t>
            </w:r>
          </w:p>
        </w:tc>
      </w:tr>
    </w:tbl>
    <w:p w14:paraId="69695984" w14:textId="77777777" w:rsidR="00652309" w:rsidRDefault="00652309" w:rsidP="00652309">
      <w:pPr>
        <w:rPr>
          <w:sz w:val="36"/>
          <w:szCs w:val="36"/>
        </w:rPr>
      </w:pPr>
    </w:p>
    <w:p w14:paraId="693CBF55" w14:textId="7AC4C292" w:rsidR="00652309" w:rsidRDefault="00652309" w:rsidP="00652309">
      <w:pPr>
        <w:rPr>
          <w:sz w:val="36"/>
          <w:szCs w:val="36"/>
        </w:rPr>
      </w:pPr>
      <w:r>
        <w:rPr>
          <w:sz w:val="36"/>
          <w:szCs w:val="36"/>
        </w:rPr>
        <w:t xml:space="preserve">Keep others and yourself safe from Covid-19 so we can keep </w:t>
      </w:r>
      <w:proofErr w:type="gramStart"/>
      <w:r>
        <w:rPr>
          <w:sz w:val="36"/>
          <w:szCs w:val="36"/>
        </w:rPr>
        <w:t>opening up</w:t>
      </w:r>
      <w:proofErr w:type="gramEnd"/>
      <w:r>
        <w:rPr>
          <w:sz w:val="36"/>
          <w:szCs w:val="36"/>
        </w:rPr>
        <w:t xml:space="preserve">. Low </w:t>
      </w:r>
      <w:proofErr w:type="spellStart"/>
      <w:r>
        <w:rPr>
          <w:sz w:val="36"/>
          <w:szCs w:val="36"/>
        </w:rPr>
        <w:t>covid</w:t>
      </w:r>
      <w:proofErr w:type="spellEnd"/>
      <w:r>
        <w:rPr>
          <w:sz w:val="36"/>
          <w:szCs w:val="36"/>
        </w:rPr>
        <w:t xml:space="preserve"> means less disruption </w:t>
      </w:r>
    </w:p>
    <w:p w14:paraId="42D87312" w14:textId="77777777" w:rsidR="00652309" w:rsidRDefault="00652309">
      <w:pPr>
        <w:rPr>
          <w:b/>
          <w:bCs/>
          <w:sz w:val="36"/>
          <w:szCs w:val="36"/>
        </w:rPr>
      </w:pPr>
      <w:r>
        <w:rPr>
          <w:b/>
          <w:bCs/>
          <w:sz w:val="36"/>
          <w:szCs w:val="36"/>
        </w:rPr>
        <w:br w:type="page"/>
      </w:r>
    </w:p>
    <w:p w14:paraId="3D63B760" w14:textId="6ABD439C" w:rsidR="00652309" w:rsidRPr="00D309A1" w:rsidRDefault="00652309" w:rsidP="00652309">
      <w:pPr>
        <w:pStyle w:val="Heading2"/>
        <w:shd w:val="clear" w:color="auto" w:fill="FFFFFF"/>
        <w:spacing w:after="158"/>
        <w:rPr>
          <w:rFonts w:cs="Arial"/>
          <w:color w:val="728415"/>
          <w:sz w:val="32"/>
          <w:szCs w:val="32"/>
        </w:rPr>
      </w:pPr>
      <w:r w:rsidRPr="00D309A1">
        <w:rPr>
          <w:rFonts w:cs="Arial"/>
          <w:color w:val="728415"/>
          <w:sz w:val="32"/>
          <w:szCs w:val="32"/>
        </w:rPr>
        <w:lastRenderedPageBreak/>
        <w:t>Advice if you are travelling outside the UK this summer</w:t>
      </w:r>
    </w:p>
    <w:p w14:paraId="357EA97B" w14:textId="77777777" w:rsidR="00652309" w:rsidRPr="00652309" w:rsidRDefault="00652309" w:rsidP="00652309">
      <w:pPr>
        <w:pStyle w:val="Heading2"/>
        <w:shd w:val="clear" w:color="auto" w:fill="FFFFFF"/>
        <w:spacing w:after="158"/>
        <w:rPr>
          <w:rFonts w:cs="Arial"/>
          <w:b w:val="0"/>
          <w:bCs/>
          <w:szCs w:val="24"/>
        </w:rPr>
      </w:pPr>
      <w:r w:rsidRPr="00652309">
        <w:rPr>
          <w:rFonts w:cs="Arial"/>
          <w:b w:val="0"/>
          <w:bCs/>
          <w:szCs w:val="24"/>
        </w:rPr>
        <w:t xml:space="preserve">Before you travel from England to your destination, or back, it is </w:t>
      </w:r>
      <w:r w:rsidRPr="00652309">
        <w:rPr>
          <w:rFonts w:cs="Arial"/>
          <w:szCs w:val="24"/>
          <w:u w:val="single"/>
        </w:rPr>
        <w:t>vital</w:t>
      </w:r>
      <w:r w:rsidRPr="00652309">
        <w:rPr>
          <w:rFonts w:cs="Arial"/>
          <w:b w:val="0"/>
          <w:bCs/>
          <w:szCs w:val="24"/>
        </w:rPr>
        <w:t xml:space="preserve"> to check with the </w:t>
      </w:r>
      <w:hyperlink r:id="rId27" w:history="1">
        <w:r w:rsidRPr="00652309">
          <w:rPr>
            <w:rStyle w:val="Hyperlink"/>
            <w:rFonts w:cs="Arial"/>
            <w:b w:val="0"/>
            <w:bCs/>
            <w:szCs w:val="24"/>
          </w:rPr>
          <w:t>Travel abroad: step by step - GOV.UK (www.gov.uk)</w:t>
        </w:r>
      </w:hyperlink>
      <w:r w:rsidRPr="00652309">
        <w:rPr>
          <w:rFonts w:cs="Arial"/>
          <w:b w:val="0"/>
          <w:bCs/>
          <w:color w:val="666666"/>
          <w:szCs w:val="24"/>
        </w:rPr>
        <w:t> </w:t>
      </w:r>
      <w:r w:rsidRPr="00652309">
        <w:rPr>
          <w:rFonts w:cs="Arial"/>
          <w:b w:val="0"/>
          <w:bCs/>
          <w:szCs w:val="24"/>
        </w:rPr>
        <w:t xml:space="preserve">to identify conditions of travel and whether the country you are travelling to is Green, Amber or Red.  You are also </w:t>
      </w:r>
      <w:r w:rsidRPr="00652309">
        <w:rPr>
          <w:rFonts w:cs="Arial"/>
          <w:szCs w:val="24"/>
          <w:u w:val="single"/>
        </w:rPr>
        <w:t>strongly advised</w:t>
      </w:r>
      <w:r w:rsidRPr="00652309">
        <w:rPr>
          <w:rFonts w:cs="Arial"/>
          <w:b w:val="0"/>
          <w:bCs/>
          <w:szCs w:val="24"/>
        </w:rPr>
        <w:t xml:space="preserve"> to check with your travel company (airline or rail/ferry provider) and if needs be the Embassy of the country you are going to.  </w:t>
      </w:r>
    </w:p>
    <w:p w14:paraId="573891B9" w14:textId="77777777" w:rsidR="00652309" w:rsidRPr="00652309" w:rsidRDefault="00652309" w:rsidP="00652309">
      <w:pPr>
        <w:pStyle w:val="Heading2"/>
        <w:shd w:val="clear" w:color="auto" w:fill="FFFFFF"/>
        <w:spacing w:after="158"/>
        <w:rPr>
          <w:rFonts w:cs="Arial"/>
          <w:b w:val="0"/>
          <w:bCs/>
          <w:color w:val="004684"/>
          <w:szCs w:val="24"/>
        </w:rPr>
      </w:pPr>
      <w:r w:rsidRPr="00652309">
        <w:rPr>
          <w:rFonts w:cs="Arial"/>
          <w:szCs w:val="24"/>
          <w:shd w:val="clear" w:color="auto" w:fill="F2F2F2"/>
        </w:rPr>
        <w:t xml:space="preserve">Please remember, it is </w:t>
      </w:r>
      <w:r w:rsidRPr="00652309">
        <w:rPr>
          <w:rFonts w:cs="Arial"/>
          <w:szCs w:val="24"/>
          <w:u w:val="single"/>
          <w:shd w:val="clear" w:color="auto" w:fill="F2F2F2"/>
        </w:rPr>
        <w:t>your</w:t>
      </w:r>
      <w:r w:rsidRPr="00652309">
        <w:rPr>
          <w:rFonts w:cs="Arial"/>
          <w:szCs w:val="24"/>
          <w:shd w:val="clear" w:color="auto" w:fill="F2F2F2"/>
        </w:rPr>
        <w:t xml:space="preserve"> responsibility to check and observe </w:t>
      </w:r>
      <w:r w:rsidRPr="00652309">
        <w:rPr>
          <w:rFonts w:cs="Arial"/>
          <w:szCs w:val="24"/>
          <w:u w:val="single"/>
          <w:shd w:val="clear" w:color="auto" w:fill="F2F2F2"/>
        </w:rPr>
        <w:t>all</w:t>
      </w:r>
      <w:r w:rsidRPr="00652309">
        <w:rPr>
          <w:rFonts w:cs="Arial"/>
          <w:szCs w:val="24"/>
          <w:shd w:val="clear" w:color="auto" w:fill="F2F2F2"/>
        </w:rPr>
        <w:t xml:space="preserve"> the latest health and country </w:t>
      </w:r>
      <w:hyperlink r:id="rId28" w:history="1">
        <w:r w:rsidRPr="00652309">
          <w:rPr>
            <w:rStyle w:val="Hyperlink"/>
            <w:rFonts w:cs="Arial"/>
            <w:color w:val="0272B3"/>
            <w:szCs w:val="24"/>
            <w:shd w:val="clear" w:color="auto" w:fill="F2F2F2"/>
          </w:rPr>
          <w:t>entry requirements</w:t>
        </w:r>
      </w:hyperlink>
      <w:r w:rsidRPr="00652309">
        <w:rPr>
          <w:rFonts w:cs="Arial"/>
          <w:color w:val="666666"/>
          <w:szCs w:val="24"/>
          <w:shd w:val="clear" w:color="auto" w:fill="F2F2F2"/>
        </w:rPr>
        <w:t xml:space="preserve">. </w:t>
      </w:r>
      <w:r w:rsidRPr="00652309">
        <w:rPr>
          <w:rFonts w:cs="Arial"/>
          <w:b w:val="0"/>
          <w:bCs/>
          <w:szCs w:val="24"/>
          <w:shd w:val="clear" w:color="auto" w:fill="F2F2F2"/>
        </w:rPr>
        <w:t>D</w:t>
      </w:r>
      <w:r w:rsidRPr="00652309">
        <w:rPr>
          <w:rFonts w:cs="Arial"/>
          <w:b w:val="0"/>
          <w:bCs/>
          <w:szCs w:val="24"/>
        </w:rPr>
        <w:t>ifferent rules may apply if you are leaving from or returning to an airport or entry point in Scotland, Wales and N Ireland.</w:t>
      </w:r>
    </w:p>
    <w:p w14:paraId="303B4F55" w14:textId="77777777" w:rsidR="00652309" w:rsidRPr="00652309" w:rsidRDefault="00652309" w:rsidP="00652309">
      <w:pPr>
        <w:pStyle w:val="Heading2"/>
        <w:shd w:val="clear" w:color="auto" w:fill="FFFFFF"/>
        <w:spacing w:after="158"/>
        <w:rPr>
          <w:rFonts w:cs="Arial"/>
          <w:b w:val="0"/>
          <w:bCs/>
          <w:color w:val="004684"/>
          <w:szCs w:val="24"/>
        </w:rPr>
      </w:pPr>
      <w:r w:rsidRPr="00652309">
        <w:rPr>
          <w:rFonts w:cs="Arial"/>
          <w:b w:val="0"/>
          <w:bCs/>
          <w:szCs w:val="24"/>
          <w:shd w:val="clear" w:color="auto" w:fill="F2F2F2"/>
        </w:rPr>
        <w:t>From Monday 19 July at 4am, UK residents who are fully vaccinated through the UK vaccine rollout, and children under 18, will no longer have to self-isolate when returning to England from amber list destinations. You can find out more information on the </w:t>
      </w:r>
      <w:hyperlink r:id="rId29" w:tgtFrame="_blank" w:history="1">
        <w:r w:rsidRPr="00652309">
          <w:rPr>
            <w:rStyle w:val="Hyperlink"/>
            <w:rFonts w:cs="Arial"/>
            <w:b w:val="0"/>
            <w:bCs/>
            <w:color w:val="0272B3"/>
            <w:szCs w:val="24"/>
            <w:shd w:val="clear" w:color="auto" w:fill="F2F2F2"/>
          </w:rPr>
          <w:t>UK Government website</w:t>
        </w:r>
      </w:hyperlink>
      <w:r w:rsidRPr="00652309">
        <w:rPr>
          <w:rFonts w:cs="Arial"/>
          <w:b w:val="0"/>
          <w:bCs/>
          <w:color w:val="666666"/>
          <w:szCs w:val="24"/>
          <w:shd w:val="clear" w:color="auto" w:fill="F2F2F2"/>
        </w:rPr>
        <w:t xml:space="preserve">. </w:t>
      </w:r>
    </w:p>
    <w:p w14:paraId="6E5F43A5" w14:textId="77777777" w:rsidR="00652309" w:rsidRPr="00D309A1" w:rsidRDefault="00652309" w:rsidP="00652309">
      <w:pPr>
        <w:pStyle w:val="Heading2"/>
        <w:shd w:val="clear" w:color="auto" w:fill="FFFFFF"/>
        <w:spacing w:after="158"/>
        <w:rPr>
          <w:rFonts w:cs="Arial"/>
          <w:color w:val="728415"/>
          <w:sz w:val="28"/>
          <w:szCs w:val="28"/>
        </w:rPr>
      </w:pPr>
      <w:r w:rsidRPr="00D309A1">
        <w:rPr>
          <w:rFonts w:cs="Arial"/>
          <w:color w:val="728415"/>
          <w:sz w:val="28"/>
          <w:szCs w:val="28"/>
        </w:rPr>
        <w:t xml:space="preserve">Leaving England </w:t>
      </w:r>
    </w:p>
    <w:p w14:paraId="57B313FD" w14:textId="77777777" w:rsidR="00652309" w:rsidRPr="00652309" w:rsidRDefault="00652309" w:rsidP="00652309">
      <w:pPr>
        <w:pStyle w:val="NormalWeb"/>
        <w:shd w:val="clear" w:color="auto" w:fill="FFFFFF"/>
        <w:spacing w:before="180" w:beforeAutospacing="0" w:after="180" w:afterAutospacing="0"/>
        <w:rPr>
          <w:rFonts w:ascii="Arial" w:hAnsi="Arial" w:cs="Arial"/>
          <w:color w:val="666666"/>
        </w:rPr>
      </w:pPr>
      <w:r w:rsidRPr="00652309">
        <w:rPr>
          <w:rFonts w:ascii="Arial" w:hAnsi="Arial" w:cs="Arial"/>
        </w:rPr>
        <w:t>Before you travel from England to your destination, you must check the </w:t>
      </w:r>
      <w:hyperlink r:id="rId30" w:tgtFrame="_blank" w:history="1">
        <w:r w:rsidRPr="00652309">
          <w:rPr>
            <w:rStyle w:val="Hyperlink"/>
            <w:rFonts w:ascii="Arial" w:hAnsi="Arial" w:cs="Arial"/>
            <w:color w:val="0272B3"/>
          </w:rPr>
          <w:t>UK Government website</w:t>
        </w:r>
      </w:hyperlink>
      <w:r w:rsidRPr="00652309">
        <w:rPr>
          <w:rFonts w:ascii="Arial" w:hAnsi="Arial" w:cs="Arial"/>
          <w:color w:val="666666"/>
        </w:rPr>
        <w:t> </w:t>
      </w:r>
      <w:r w:rsidRPr="00652309">
        <w:rPr>
          <w:rFonts w:ascii="Arial" w:hAnsi="Arial" w:cs="Arial"/>
        </w:rPr>
        <w:t xml:space="preserve">to find out if you need a COVID-19 test and proof of being fully vaccinated at least 14 days prior to arrival, and any supplementary conditions. </w:t>
      </w:r>
      <w:r w:rsidRPr="00652309">
        <w:rPr>
          <w:rFonts w:ascii="Arial" w:hAnsi="Arial" w:cs="Arial"/>
          <w:b/>
          <w:bCs/>
        </w:rPr>
        <w:t xml:space="preserve">Every country </w:t>
      </w:r>
      <w:r w:rsidRPr="00652309">
        <w:rPr>
          <w:rFonts w:ascii="Arial" w:hAnsi="Arial" w:cs="Arial"/>
        </w:rPr>
        <w:t xml:space="preserve">has its own regulations (for example France requires a declaration form, Italy requires you register with a local </w:t>
      </w:r>
      <w:proofErr w:type="spellStart"/>
      <w:r w:rsidRPr="00652309">
        <w:rPr>
          <w:rFonts w:ascii="Arial" w:hAnsi="Arial" w:cs="Arial"/>
        </w:rPr>
        <w:t>covid</w:t>
      </w:r>
      <w:proofErr w:type="spellEnd"/>
      <w:r w:rsidRPr="00652309">
        <w:rPr>
          <w:rFonts w:ascii="Arial" w:hAnsi="Arial" w:cs="Arial"/>
        </w:rPr>
        <w:t xml:space="preserve"> helpline within 48 hours of arrival. You MUST check the advice for each country.) If you need a negative COVID-19 test to enter your destination, you must use a private test provider in the UK</w:t>
      </w:r>
      <w:r w:rsidRPr="00652309">
        <w:rPr>
          <w:rFonts w:ascii="Arial" w:hAnsi="Arial" w:cs="Arial"/>
          <w:color w:val="666666"/>
        </w:rPr>
        <w:t xml:space="preserve">. </w:t>
      </w:r>
    </w:p>
    <w:p w14:paraId="0C12C547" w14:textId="77777777" w:rsidR="00652309" w:rsidRPr="00652309" w:rsidRDefault="00652309" w:rsidP="00652309">
      <w:pPr>
        <w:pStyle w:val="NormalWeb"/>
        <w:shd w:val="clear" w:color="auto" w:fill="FFFFFF"/>
        <w:spacing w:before="180" w:beforeAutospacing="0" w:after="180" w:afterAutospacing="0"/>
        <w:rPr>
          <w:rFonts w:ascii="Arial" w:hAnsi="Arial" w:cs="Arial"/>
          <w:color w:val="666666"/>
        </w:rPr>
      </w:pPr>
      <w:r w:rsidRPr="00652309">
        <w:rPr>
          <w:rFonts w:ascii="Arial" w:hAnsi="Arial" w:cs="Arial"/>
          <w:b/>
          <w:bCs/>
        </w:rPr>
        <w:t xml:space="preserve">NHS tests or tests organised through the County Council’s testing portal </w:t>
      </w:r>
      <w:r w:rsidRPr="00652309">
        <w:rPr>
          <w:rFonts w:ascii="Arial" w:hAnsi="Arial" w:cs="Arial"/>
          <w:b/>
          <w:bCs/>
          <w:u w:val="single"/>
        </w:rPr>
        <w:t>cannot</w:t>
      </w:r>
      <w:r w:rsidRPr="00652309">
        <w:rPr>
          <w:rFonts w:ascii="Arial" w:hAnsi="Arial" w:cs="Arial"/>
          <w:b/>
          <w:bCs/>
        </w:rPr>
        <w:t xml:space="preserve"> be used for the purpose of pre-departure testing.  </w:t>
      </w:r>
      <w:r w:rsidRPr="00652309">
        <w:rPr>
          <w:rFonts w:ascii="Arial" w:hAnsi="Arial" w:cs="Arial"/>
        </w:rPr>
        <w:t xml:space="preserve">You can identify private providers here </w:t>
      </w:r>
      <w:hyperlink r:id="rId31" w:history="1">
        <w:r w:rsidRPr="00652309">
          <w:rPr>
            <w:rStyle w:val="Hyperlink"/>
            <w:rFonts w:ascii="Arial" w:hAnsi="Arial" w:cs="Arial"/>
          </w:rPr>
          <w:t>Private providers of COVID-19 testing: what you need to know - GOV.UK (www.gov.uk)</w:t>
        </w:r>
      </w:hyperlink>
      <w:r w:rsidRPr="00652309">
        <w:rPr>
          <w:rFonts w:ascii="Arial" w:hAnsi="Arial" w:cs="Arial"/>
        </w:rPr>
        <w:t xml:space="preserve"> Some travel companies and airlines offer their own discounted list of providers so speak to . There are specific conditions for travel to Ireland and you should check these here </w:t>
      </w:r>
      <w:hyperlink r:id="rId32" w:history="1">
        <w:r w:rsidRPr="00652309">
          <w:rPr>
            <w:rStyle w:val="Hyperlink"/>
            <w:rFonts w:ascii="Arial" w:hAnsi="Arial" w:cs="Arial"/>
          </w:rPr>
          <w:t>Ireland travel advice - GOV.UK (www.gov.uk)</w:t>
        </w:r>
      </w:hyperlink>
    </w:p>
    <w:p w14:paraId="3B2ACAEB" w14:textId="77777777" w:rsidR="00652309" w:rsidRPr="00D309A1" w:rsidRDefault="00652309" w:rsidP="00652309">
      <w:pPr>
        <w:pStyle w:val="Heading4"/>
        <w:shd w:val="clear" w:color="auto" w:fill="FFFFFF"/>
        <w:spacing w:before="0"/>
        <w:rPr>
          <w:rFonts w:ascii="Arial" w:hAnsi="Arial" w:cs="Arial"/>
          <w:b/>
          <w:bCs/>
          <w:i w:val="0"/>
          <w:iCs w:val="0"/>
          <w:color w:val="728415"/>
          <w:sz w:val="28"/>
          <w:szCs w:val="28"/>
        </w:rPr>
      </w:pPr>
      <w:r w:rsidRPr="00D309A1">
        <w:rPr>
          <w:rFonts w:ascii="Arial" w:hAnsi="Arial" w:cs="Arial"/>
          <w:b/>
          <w:bCs/>
          <w:i w:val="0"/>
          <w:iCs w:val="0"/>
          <w:color w:val="728415"/>
          <w:sz w:val="28"/>
          <w:szCs w:val="28"/>
        </w:rPr>
        <w:t>Demonstrating your vaccination status</w:t>
      </w:r>
    </w:p>
    <w:p w14:paraId="73B77920" w14:textId="77777777" w:rsidR="00652309" w:rsidRPr="00652309" w:rsidRDefault="00652309" w:rsidP="00652309">
      <w:pPr>
        <w:pStyle w:val="NormalWeb"/>
        <w:shd w:val="clear" w:color="auto" w:fill="FFFFFF"/>
        <w:spacing w:before="0" w:beforeAutospacing="0" w:after="0" w:afterAutospacing="0"/>
        <w:rPr>
          <w:rFonts w:ascii="Arial" w:hAnsi="Arial" w:cs="Arial"/>
          <w:color w:val="666666"/>
        </w:rPr>
      </w:pPr>
      <w:r w:rsidRPr="00652309">
        <w:rPr>
          <w:rFonts w:ascii="Arial" w:hAnsi="Arial" w:cs="Arial"/>
        </w:rPr>
        <w:t xml:space="preserve">Your </w:t>
      </w:r>
      <w:proofErr w:type="spellStart"/>
      <w:r w:rsidRPr="00652309">
        <w:rPr>
          <w:rFonts w:ascii="Arial" w:hAnsi="Arial" w:cs="Arial"/>
        </w:rPr>
        <w:t>covid</w:t>
      </w:r>
      <w:proofErr w:type="spellEnd"/>
      <w:r w:rsidRPr="00652309">
        <w:rPr>
          <w:rFonts w:ascii="Arial" w:hAnsi="Arial" w:cs="Arial"/>
        </w:rPr>
        <w:t xml:space="preserve"> vaccination pass (a specific document, the app itself is </w:t>
      </w:r>
      <w:r w:rsidRPr="00652309">
        <w:rPr>
          <w:rFonts w:ascii="Arial" w:hAnsi="Arial" w:cs="Arial"/>
          <w:b/>
          <w:bCs/>
          <w:u w:val="single"/>
        </w:rPr>
        <w:t>not</w:t>
      </w:r>
      <w:r w:rsidRPr="00652309">
        <w:rPr>
          <w:rFonts w:ascii="Arial" w:hAnsi="Arial" w:cs="Arial"/>
        </w:rPr>
        <w:t xml:space="preserve"> acceptable proof) is available using the </w:t>
      </w:r>
      <w:hyperlink r:id="rId33" w:anchor="how-to-access-the-nhs-covid-pass" w:tgtFrame="_blank" w:history="1">
        <w:r w:rsidRPr="00652309">
          <w:rPr>
            <w:rStyle w:val="Hyperlink"/>
            <w:rFonts w:ascii="Arial" w:hAnsi="Arial" w:cs="Arial"/>
            <w:color w:val="0272B3"/>
          </w:rPr>
          <w:t>NHS app</w:t>
        </w:r>
      </w:hyperlink>
      <w:r w:rsidRPr="00652309">
        <w:rPr>
          <w:rFonts w:ascii="Arial" w:hAnsi="Arial" w:cs="Arial"/>
          <w:color w:val="666666"/>
        </w:rPr>
        <w:t xml:space="preserve">, </w:t>
      </w:r>
      <w:r w:rsidRPr="00652309">
        <w:rPr>
          <w:rFonts w:ascii="Arial" w:hAnsi="Arial" w:cs="Arial"/>
        </w:rPr>
        <w:t>via the </w:t>
      </w:r>
      <w:hyperlink r:id="rId34" w:tgtFrame="_blank" w:history="1">
        <w:r w:rsidRPr="00652309">
          <w:rPr>
            <w:rStyle w:val="Hyperlink"/>
            <w:rFonts w:ascii="Arial" w:hAnsi="Arial" w:cs="Arial"/>
            <w:color w:val="0272B3"/>
          </w:rPr>
          <w:t>NHS website</w:t>
        </w:r>
      </w:hyperlink>
      <w:r w:rsidRPr="00652309">
        <w:rPr>
          <w:rFonts w:ascii="Arial" w:hAnsi="Arial" w:cs="Arial"/>
          <w:color w:val="666666"/>
        </w:rPr>
        <w:t> </w:t>
      </w:r>
      <w:r w:rsidRPr="00652309">
        <w:rPr>
          <w:rFonts w:ascii="Arial" w:hAnsi="Arial" w:cs="Arial"/>
        </w:rPr>
        <w:t>or by requesting a </w:t>
      </w:r>
      <w:hyperlink r:id="rId35" w:tgtFrame="_blank" w:history="1">
        <w:r w:rsidRPr="00652309">
          <w:rPr>
            <w:rStyle w:val="Hyperlink"/>
            <w:rFonts w:ascii="Arial" w:hAnsi="Arial" w:cs="Arial"/>
            <w:color w:val="0272B3"/>
          </w:rPr>
          <w:t>letter in paper format</w:t>
        </w:r>
      </w:hyperlink>
      <w:r w:rsidRPr="00652309">
        <w:rPr>
          <w:rFonts w:ascii="Arial" w:hAnsi="Arial" w:cs="Arial"/>
          <w:color w:val="666666"/>
        </w:rPr>
        <w:t xml:space="preserve"> . </w:t>
      </w:r>
      <w:hyperlink r:id="rId36" w:tgtFrame="_blank" w:history="1">
        <w:r w:rsidRPr="00652309">
          <w:rPr>
            <w:rStyle w:val="Hyperlink"/>
            <w:rFonts w:ascii="Arial" w:hAnsi="Arial" w:cs="Arial"/>
            <w:color w:val="0272B3"/>
          </w:rPr>
          <w:t>Find out more about demonstrating your vaccination status</w:t>
        </w:r>
      </w:hyperlink>
    </w:p>
    <w:p w14:paraId="60AEC612" w14:textId="77777777" w:rsidR="00652309" w:rsidRPr="00652309" w:rsidRDefault="00652309" w:rsidP="00652309">
      <w:pPr>
        <w:pStyle w:val="Heading4"/>
        <w:shd w:val="clear" w:color="auto" w:fill="FFFFFF"/>
        <w:spacing w:before="0"/>
        <w:rPr>
          <w:rFonts w:ascii="Arial" w:hAnsi="Arial" w:cs="Arial"/>
          <w:color w:val="004684"/>
          <w:szCs w:val="24"/>
        </w:rPr>
      </w:pPr>
    </w:p>
    <w:p w14:paraId="2BF18DB6" w14:textId="77777777" w:rsidR="00652309" w:rsidRPr="00D309A1" w:rsidRDefault="00652309" w:rsidP="00652309">
      <w:pPr>
        <w:pStyle w:val="Heading4"/>
        <w:shd w:val="clear" w:color="auto" w:fill="FFFFFF"/>
        <w:spacing w:before="0"/>
        <w:rPr>
          <w:rFonts w:ascii="Arial" w:hAnsi="Arial" w:cs="Arial"/>
          <w:b/>
          <w:bCs/>
          <w:i w:val="0"/>
          <w:iCs w:val="0"/>
          <w:color w:val="728415"/>
          <w:sz w:val="28"/>
          <w:szCs w:val="28"/>
        </w:rPr>
      </w:pPr>
      <w:r w:rsidRPr="00D309A1">
        <w:rPr>
          <w:rFonts w:ascii="Arial" w:hAnsi="Arial" w:cs="Arial"/>
          <w:b/>
          <w:bCs/>
          <w:i w:val="0"/>
          <w:iCs w:val="0"/>
          <w:color w:val="728415"/>
          <w:sz w:val="28"/>
          <w:szCs w:val="28"/>
        </w:rPr>
        <w:t>For some countries you may still have to test even if you have been vaccinated</w:t>
      </w:r>
    </w:p>
    <w:p w14:paraId="6CD64B8B" w14:textId="77777777" w:rsidR="00652309" w:rsidRPr="00652309" w:rsidRDefault="00652309" w:rsidP="00652309">
      <w:pPr>
        <w:pStyle w:val="NormalWeb"/>
        <w:shd w:val="clear" w:color="auto" w:fill="FFFFFF"/>
        <w:spacing w:before="0" w:beforeAutospacing="0" w:after="180" w:afterAutospacing="0"/>
        <w:rPr>
          <w:rFonts w:ascii="Arial" w:hAnsi="Arial" w:cs="Arial"/>
          <w:color w:val="666666"/>
        </w:rPr>
      </w:pPr>
      <w:r w:rsidRPr="00652309">
        <w:rPr>
          <w:rFonts w:ascii="Arial" w:hAnsi="Arial" w:cs="Arial"/>
        </w:rPr>
        <w:t>Even if you have been fully vaccinated (two doses), many countries still require proof of a negative COVID-19 test and isolate on arrival – please check the </w:t>
      </w:r>
      <w:hyperlink r:id="rId37" w:tgtFrame="_blank" w:history="1">
        <w:r w:rsidRPr="00652309">
          <w:rPr>
            <w:rStyle w:val="Hyperlink"/>
            <w:rFonts w:ascii="Arial" w:hAnsi="Arial" w:cs="Arial"/>
            <w:color w:val="0272B3"/>
          </w:rPr>
          <w:t>entry requirements for your destination</w:t>
        </w:r>
      </w:hyperlink>
      <w:r w:rsidRPr="00652309">
        <w:rPr>
          <w:rFonts w:ascii="Arial" w:hAnsi="Arial" w:cs="Arial"/>
          <w:color w:val="666666"/>
        </w:rPr>
        <w:t xml:space="preserve">. </w:t>
      </w:r>
    </w:p>
    <w:p w14:paraId="741CF7D2" w14:textId="77777777" w:rsidR="00652309" w:rsidRPr="00D309A1" w:rsidRDefault="00652309" w:rsidP="00652309">
      <w:pPr>
        <w:pStyle w:val="Heading2"/>
        <w:shd w:val="clear" w:color="auto" w:fill="FFFFFF"/>
        <w:rPr>
          <w:rFonts w:cs="Arial"/>
          <w:color w:val="728415"/>
          <w:sz w:val="28"/>
          <w:szCs w:val="28"/>
        </w:rPr>
      </w:pPr>
      <w:r w:rsidRPr="00D309A1">
        <w:rPr>
          <w:rFonts w:cs="Arial"/>
          <w:color w:val="728415"/>
          <w:sz w:val="28"/>
          <w:szCs w:val="28"/>
        </w:rPr>
        <w:t xml:space="preserve">Before returning to England </w:t>
      </w:r>
    </w:p>
    <w:p w14:paraId="61B45A31" w14:textId="5A80A12C" w:rsidR="00652309" w:rsidRPr="00652309" w:rsidRDefault="00A2339F" w:rsidP="00652309">
      <w:pPr>
        <w:rPr>
          <w:rFonts w:cs="Arial"/>
          <w:szCs w:val="24"/>
        </w:rPr>
      </w:pPr>
      <w:r>
        <w:rPr>
          <w:rFonts w:cs="Arial"/>
          <w:b/>
          <w:bCs/>
          <w:szCs w:val="24"/>
        </w:rPr>
        <w:t xml:space="preserve">You must check whether the country you are going to has its own exit test or quarantine requirements in addition to UK requirements. </w:t>
      </w:r>
      <w:r w:rsidR="00652309" w:rsidRPr="00652309">
        <w:rPr>
          <w:rFonts w:cs="Arial"/>
          <w:szCs w:val="24"/>
        </w:rPr>
        <w:t>Wherever you’re travelling from</w:t>
      </w:r>
      <w:r>
        <w:rPr>
          <w:rFonts w:cs="Arial"/>
          <w:szCs w:val="24"/>
        </w:rPr>
        <w:t xml:space="preserve"> to the UK</w:t>
      </w:r>
      <w:r w:rsidR="00652309" w:rsidRPr="00652309">
        <w:rPr>
          <w:rFonts w:cs="Arial"/>
          <w:szCs w:val="24"/>
        </w:rPr>
        <w:t xml:space="preserve">, you </w:t>
      </w:r>
      <w:r w:rsidR="00652309" w:rsidRPr="00652309">
        <w:rPr>
          <w:rFonts w:cs="Arial"/>
          <w:b/>
          <w:bCs/>
          <w:szCs w:val="24"/>
          <w:u w:val="single"/>
        </w:rPr>
        <w:t>must</w:t>
      </w:r>
      <w:r w:rsidR="00652309" w:rsidRPr="00652309">
        <w:rPr>
          <w:rFonts w:cs="Arial"/>
          <w:szCs w:val="24"/>
        </w:rPr>
        <w:t xml:space="preserve"> show evidence of a negative COVID-19 PCR test at your departure point, taken</w:t>
      </w:r>
      <w:r>
        <w:rPr>
          <w:rFonts w:cs="Arial"/>
          <w:szCs w:val="24"/>
        </w:rPr>
        <w:t xml:space="preserve"> no earlier than</w:t>
      </w:r>
      <w:r w:rsidR="00652309" w:rsidRPr="00652309">
        <w:rPr>
          <w:rFonts w:cs="Arial"/>
          <w:szCs w:val="24"/>
        </w:rPr>
        <w:t xml:space="preserve"> 3 days </w:t>
      </w:r>
      <w:r>
        <w:rPr>
          <w:rFonts w:cs="Arial"/>
          <w:szCs w:val="24"/>
        </w:rPr>
        <w:t>before</w:t>
      </w:r>
      <w:r w:rsidR="00652309" w:rsidRPr="00652309">
        <w:rPr>
          <w:rFonts w:cs="Arial"/>
          <w:szCs w:val="24"/>
        </w:rPr>
        <w:t xml:space="preserve"> your </w:t>
      </w:r>
      <w:r>
        <w:rPr>
          <w:rFonts w:cs="Arial"/>
          <w:szCs w:val="24"/>
        </w:rPr>
        <w:t>return</w:t>
      </w:r>
      <w:r w:rsidR="00652309" w:rsidRPr="00652309">
        <w:rPr>
          <w:rFonts w:cs="Arial"/>
          <w:szCs w:val="24"/>
        </w:rPr>
        <w:t xml:space="preserve"> to England. The test must meet the </w:t>
      </w:r>
      <w:hyperlink r:id="rId38" w:tgtFrame="_blank" w:history="1">
        <w:r w:rsidR="00652309" w:rsidRPr="00652309">
          <w:rPr>
            <w:rStyle w:val="Hyperlink"/>
            <w:rFonts w:cs="Arial"/>
            <w:color w:val="0272B3"/>
            <w:szCs w:val="24"/>
          </w:rPr>
          <w:t>rules and standards</w:t>
        </w:r>
      </w:hyperlink>
      <w:r w:rsidR="00652309" w:rsidRPr="00652309">
        <w:rPr>
          <w:rFonts w:cs="Arial"/>
          <w:color w:val="666666"/>
          <w:szCs w:val="24"/>
        </w:rPr>
        <w:t> </w:t>
      </w:r>
      <w:r w:rsidR="00652309" w:rsidRPr="00652309">
        <w:rPr>
          <w:rFonts w:cs="Arial"/>
          <w:szCs w:val="24"/>
        </w:rPr>
        <w:t>outlined by the UK Government. On arrival in England, you must then follow the </w:t>
      </w:r>
      <w:hyperlink r:id="rId39" w:anchor="arrivals" w:history="1">
        <w:r w:rsidR="00652309" w:rsidRPr="00652309">
          <w:rPr>
            <w:rStyle w:val="Hyperlink"/>
            <w:rFonts w:cs="Arial"/>
            <w:color w:val="0272B3"/>
            <w:szCs w:val="24"/>
          </w:rPr>
          <w:t>arrivals testing rules</w:t>
        </w:r>
      </w:hyperlink>
      <w:r w:rsidR="00652309" w:rsidRPr="00652309">
        <w:rPr>
          <w:rFonts w:cs="Arial"/>
          <w:color w:val="666666"/>
          <w:szCs w:val="24"/>
        </w:rPr>
        <w:t xml:space="preserve">. </w:t>
      </w:r>
      <w:r w:rsidR="00652309" w:rsidRPr="00652309">
        <w:rPr>
          <w:rFonts w:cs="Arial"/>
          <w:szCs w:val="24"/>
        </w:rPr>
        <w:t>You must also check quarantine rules</w:t>
      </w:r>
      <w:r w:rsidR="00652309" w:rsidRPr="00652309">
        <w:rPr>
          <w:rFonts w:cs="Arial"/>
          <w:color w:val="666666"/>
          <w:szCs w:val="24"/>
        </w:rPr>
        <w:t>.</w:t>
      </w:r>
      <w:r w:rsidR="00652309" w:rsidRPr="00652309">
        <w:rPr>
          <w:rFonts w:cs="Arial"/>
          <w:szCs w:val="24"/>
        </w:rPr>
        <w:t xml:space="preserve"> </w:t>
      </w:r>
      <w:hyperlink r:id="rId40" w:history="1">
        <w:r w:rsidR="00652309" w:rsidRPr="00652309">
          <w:rPr>
            <w:rStyle w:val="Hyperlink"/>
            <w:rFonts w:cs="Arial"/>
            <w:szCs w:val="24"/>
          </w:rPr>
          <w:t>Entering the UK - GOV.UK (www.gov.uk)</w:t>
        </w:r>
      </w:hyperlink>
      <w:r w:rsidR="00652309" w:rsidRPr="00652309">
        <w:rPr>
          <w:rFonts w:cs="Arial"/>
          <w:szCs w:val="24"/>
        </w:rPr>
        <w:t xml:space="preserve"> Some travel companies and airlines offering discounted testing outside the UK through their own linked companies. Check with them. Different rules may apply if you return to Scotland, Northern Ireland or Wales as part of your journey</w:t>
      </w:r>
    </w:p>
    <w:sectPr w:rsidR="00652309" w:rsidRPr="00652309" w:rsidSect="001710B5">
      <w:headerReference w:type="even" r:id="rId41"/>
      <w:headerReference w:type="default" r:id="rId42"/>
      <w:footerReference w:type="default" r:id="rId43"/>
      <w:footerReference w:type="first" r:id="rId44"/>
      <w:type w:val="continuous"/>
      <w:pgSz w:w="11909" w:h="16834" w:code="9"/>
      <w:pgMar w:top="1138" w:right="1008" w:bottom="576" w:left="1152" w:header="288" w:footer="288" w:gutter="0"/>
      <w:paperSrc w:firs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9C411" w14:textId="77777777" w:rsidR="00EB7A94" w:rsidRDefault="00EB7A94">
      <w:r>
        <w:separator/>
      </w:r>
    </w:p>
  </w:endnote>
  <w:endnote w:type="continuationSeparator" w:id="0">
    <w:p w14:paraId="5D849B33" w14:textId="77777777" w:rsidR="00EB7A94" w:rsidRDefault="00EB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0"/>
      </w:rPr>
      <w:id w:val="782241082"/>
      <w:docPartObj>
        <w:docPartGallery w:val="Page Numbers (Bottom of Page)"/>
        <w:docPartUnique/>
      </w:docPartObj>
    </w:sdtPr>
    <w:sdtEndPr/>
    <w:sdtContent>
      <w:sdt>
        <w:sdtPr>
          <w:rPr>
            <w:i/>
            <w:sz w:val="20"/>
          </w:rPr>
          <w:id w:val="860082579"/>
          <w:docPartObj>
            <w:docPartGallery w:val="Page Numbers (Top of Page)"/>
            <w:docPartUnique/>
          </w:docPartObj>
        </w:sdtPr>
        <w:sdtEndPr/>
        <w:sdtContent>
          <w:p w14:paraId="3272DD2D" w14:textId="77777777" w:rsidR="0014635D" w:rsidRPr="008A7C7A" w:rsidRDefault="0014635D">
            <w:pPr>
              <w:pStyle w:val="Footer"/>
              <w:jc w:val="right"/>
              <w:rPr>
                <w:i/>
                <w:sz w:val="20"/>
              </w:rPr>
            </w:pPr>
            <w:r w:rsidRPr="008A7C7A">
              <w:rPr>
                <w:i/>
                <w:sz w:val="20"/>
              </w:rPr>
              <w:t xml:space="preserve">Page </w:t>
            </w:r>
            <w:r w:rsidRPr="008A7C7A">
              <w:rPr>
                <w:bCs/>
                <w:i/>
                <w:sz w:val="20"/>
                <w:szCs w:val="24"/>
              </w:rPr>
              <w:fldChar w:fldCharType="begin"/>
            </w:r>
            <w:r w:rsidRPr="008A7C7A">
              <w:rPr>
                <w:bCs/>
                <w:i/>
                <w:sz w:val="20"/>
              </w:rPr>
              <w:instrText xml:space="preserve"> PAGE </w:instrText>
            </w:r>
            <w:r w:rsidRPr="008A7C7A">
              <w:rPr>
                <w:bCs/>
                <w:i/>
                <w:sz w:val="20"/>
                <w:szCs w:val="24"/>
              </w:rPr>
              <w:fldChar w:fldCharType="separate"/>
            </w:r>
            <w:r>
              <w:rPr>
                <w:bCs/>
                <w:i/>
                <w:noProof/>
                <w:sz w:val="20"/>
              </w:rPr>
              <w:t>1</w:t>
            </w:r>
            <w:r w:rsidRPr="008A7C7A">
              <w:rPr>
                <w:bCs/>
                <w:i/>
                <w:sz w:val="20"/>
                <w:szCs w:val="24"/>
              </w:rPr>
              <w:fldChar w:fldCharType="end"/>
            </w:r>
            <w:r w:rsidRPr="008A7C7A">
              <w:rPr>
                <w:i/>
                <w:sz w:val="20"/>
              </w:rPr>
              <w:t xml:space="preserve"> of </w:t>
            </w:r>
            <w:r w:rsidRPr="008A7C7A">
              <w:rPr>
                <w:bCs/>
                <w:i/>
                <w:sz w:val="20"/>
                <w:szCs w:val="24"/>
              </w:rPr>
              <w:fldChar w:fldCharType="begin"/>
            </w:r>
            <w:r w:rsidRPr="008A7C7A">
              <w:rPr>
                <w:bCs/>
                <w:i/>
                <w:sz w:val="20"/>
              </w:rPr>
              <w:instrText xml:space="preserve"> NUMPAGES  </w:instrText>
            </w:r>
            <w:r w:rsidRPr="008A7C7A">
              <w:rPr>
                <w:bCs/>
                <w:i/>
                <w:sz w:val="20"/>
                <w:szCs w:val="24"/>
              </w:rPr>
              <w:fldChar w:fldCharType="separate"/>
            </w:r>
            <w:r>
              <w:rPr>
                <w:bCs/>
                <w:i/>
                <w:noProof/>
                <w:sz w:val="20"/>
              </w:rPr>
              <w:t>4</w:t>
            </w:r>
            <w:r w:rsidRPr="008A7C7A">
              <w:rPr>
                <w:bCs/>
                <w:i/>
                <w:sz w:val="20"/>
                <w:szCs w:val="24"/>
              </w:rPr>
              <w:fldChar w:fldCharType="end"/>
            </w:r>
          </w:p>
        </w:sdtContent>
      </w:sdt>
    </w:sdtContent>
  </w:sdt>
  <w:p w14:paraId="7B9BE00F" w14:textId="1C1ABFC7" w:rsidR="0014635D" w:rsidRDefault="0014635D">
    <w:pPr>
      <w:pStyle w:val="Footer"/>
    </w:pPr>
    <w:r>
      <w:rPr>
        <w:b/>
        <w:color w:val="728515"/>
        <w:sz w:val="28"/>
        <w:szCs w:val="28"/>
      </w:rPr>
      <w:t>www.hertfordshire.gov.uk/outbreakplan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4265" w14:textId="77777777" w:rsidR="0014635D" w:rsidRDefault="0014635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w:t>
    </w:r>
    <w:r>
      <w:rPr>
        <w:b/>
        <w:bCs/>
        <w:szCs w:val="24"/>
      </w:rPr>
      <w:fldChar w:fldCharType="end"/>
    </w:r>
  </w:p>
  <w:p w14:paraId="49FED2CA" w14:textId="77777777" w:rsidR="0014635D" w:rsidRDefault="00146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2CBB6" w14:textId="77777777" w:rsidR="00EB7A94" w:rsidRDefault="00EB7A94">
      <w:r>
        <w:separator/>
      </w:r>
    </w:p>
  </w:footnote>
  <w:footnote w:type="continuationSeparator" w:id="0">
    <w:p w14:paraId="525FAB0E" w14:textId="77777777" w:rsidR="00EB7A94" w:rsidRDefault="00EB7A94">
      <w:r>
        <w:continuationSeparator/>
      </w:r>
    </w:p>
  </w:footnote>
  <w:footnote w:id="1">
    <w:p w14:paraId="2DB8429E" w14:textId="77777777" w:rsidR="0014635D" w:rsidRDefault="0014635D" w:rsidP="0014635D">
      <w:pPr>
        <w:pStyle w:val="FootnoteText"/>
      </w:pPr>
      <w:r w:rsidRPr="001710B5">
        <w:rPr>
          <w:rStyle w:val="FootnoteReference"/>
        </w:rPr>
        <w:footnoteRef/>
      </w:r>
      <w:r w:rsidRPr="001710B5">
        <w:t xml:space="preserve"> This is important because a further wave of infections will hit these populations hardest, and they are typically more exposed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D69CF" w14:textId="77777777" w:rsidR="0014635D" w:rsidRDefault="0014635D" w:rsidP="00F537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20FC06" w14:textId="77777777" w:rsidR="0014635D" w:rsidRDefault="00146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5FD5B" w14:textId="7222834A" w:rsidR="0014635D" w:rsidRPr="00B35E26" w:rsidRDefault="0014635D" w:rsidP="00B35E26">
    <w:pPr>
      <w:pStyle w:val="NoSpacing"/>
      <w:rPr>
        <w:b/>
        <w:color w:val="728515"/>
      </w:rPr>
    </w:pPr>
    <w:r w:rsidRPr="00B35E26">
      <w:rPr>
        <w:b/>
        <w:color w:val="728515"/>
      </w:rPr>
      <w:t>Briefing Note</w:t>
    </w:r>
    <w:r>
      <w:rPr>
        <w:b/>
        <w:color w:val="728515"/>
      </w:rPr>
      <w:t xml:space="preserve"> - </w:t>
    </w:r>
    <w:r w:rsidRPr="00B35E26">
      <w:rPr>
        <w:b/>
        <w:color w:val="728515"/>
      </w:rPr>
      <w:t xml:space="preserve">Covid-19 </w:t>
    </w:r>
    <w:r>
      <w:rPr>
        <w:b/>
        <w:color w:val="728515"/>
      </w:rPr>
      <w:t>next steps July 2021</w:t>
    </w:r>
  </w:p>
  <w:p w14:paraId="022EBBB4" w14:textId="77777777" w:rsidR="0014635D" w:rsidRDefault="00146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64F37"/>
    <w:multiLevelType w:val="hybridMultilevel"/>
    <w:tmpl w:val="5B36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B7DE5"/>
    <w:multiLevelType w:val="hybridMultilevel"/>
    <w:tmpl w:val="141E2A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D7248D"/>
    <w:multiLevelType w:val="hybridMultilevel"/>
    <w:tmpl w:val="AE603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A771C"/>
    <w:multiLevelType w:val="hybridMultilevel"/>
    <w:tmpl w:val="94D2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D661C"/>
    <w:multiLevelType w:val="hybridMultilevel"/>
    <w:tmpl w:val="110A305E"/>
    <w:lvl w:ilvl="0" w:tplc="0809000F">
      <w:start w:val="1"/>
      <w:numFmt w:val="decimal"/>
      <w:lvlText w:val="%1."/>
      <w:lvlJc w:val="lef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5" w15:restartNumberingAfterBreak="0">
    <w:nsid w:val="27A765F1"/>
    <w:multiLevelType w:val="hybridMultilevel"/>
    <w:tmpl w:val="53DC82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8530D"/>
    <w:multiLevelType w:val="hybridMultilevel"/>
    <w:tmpl w:val="74AC731E"/>
    <w:lvl w:ilvl="0" w:tplc="A4AAA7A2">
      <w:numFmt w:val="bullet"/>
      <w:lvlText w:val="•"/>
      <w:lvlJc w:val="left"/>
      <w:pPr>
        <w:ind w:left="720" w:hanging="72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DE69F6"/>
    <w:multiLevelType w:val="hybridMultilevel"/>
    <w:tmpl w:val="61545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66B8B"/>
    <w:multiLevelType w:val="hybridMultilevel"/>
    <w:tmpl w:val="FD00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0770D"/>
    <w:multiLevelType w:val="hybridMultilevel"/>
    <w:tmpl w:val="16C83654"/>
    <w:lvl w:ilvl="0" w:tplc="A4AAA7A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15DF1"/>
    <w:multiLevelType w:val="hybridMultilevel"/>
    <w:tmpl w:val="4558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E454D"/>
    <w:multiLevelType w:val="hybridMultilevel"/>
    <w:tmpl w:val="74E868F0"/>
    <w:lvl w:ilvl="0" w:tplc="A4AAA7A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A47F3"/>
    <w:multiLevelType w:val="multilevel"/>
    <w:tmpl w:val="F7E47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B8128D"/>
    <w:multiLevelType w:val="hybridMultilevel"/>
    <w:tmpl w:val="9EF8093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365C8"/>
    <w:multiLevelType w:val="hybridMultilevel"/>
    <w:tmpl w:val="1F4A9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712AB6"/>
    <w:multiLevelType w:val="hybridMultilevel"/>
    <w:tmpl w:val="6186D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8280A3A"/>
    <w:multiLevelType w:val="hybridMultilevel"/>
    <w:tmpl w:val="1BC0D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B7E7D"/>
    <w:multiLevelType w:val="hybridMultilevel"/>
    <w:tmpl w:val="9D8EE490"/>
    <w:lvl w:ilvl="0" w:tplc="A4AAA7A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075D39"/>
    <w:multiLevelType w:val="hybridMultilevel"/>
    <w:tmpl w:val="3A38C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8"/>
  </w:num>
  <w:num w:numId="4">
    <w:abstractNumId w:val="0"/>
  </w:num>
  <w:num w:numId="5">
    <w:abstractNumId w:val="13"/>
  </w:num>
  <w:num w:numId="6">
    <w:abstractNumId w:val="5"/>
  </w:num>
  <w:num w:numId="7">
    <w:abstractNumId w:val="10"/>
  </w:num>
  <w:num w:numId="8">
    <w:abstractNumId w:val="18"/>
  </w:num>
  <w:num w:numId="9">
    <w:abstractNumId w:val="3"/>
  </w:num>
  <w:num w:numId="10">
    <w:abstractNumId w:val="1"/>
  </w:num>
  <w:num w:numId="11">
    <w:abstractNumId w:val="15"/>
  </w:num>
  <w:num w:numId="12">
    <w:abstractNumId w:val="14"/>
  </w:num>
  <w:num w:numId="13">
    <w:abstractNumId w:val="2"/>
  </w:num>
  <w:num w:numId="14">
    <w:abstractNumId w:val="6"/>
  </w:num>
  <w:num w:numId="15">
    <w:abstractNumId w:val="11"/>
  </w:num>
  <w:num w:numId="16">
    <w:abstractNumId w:val="17"/>
  </w:num>
  <w:num w:numId="17">
    <w:abstractNumId w:val="4"/>
  </w:num>
  <w:num w:numId="18">
    <w:abstractNumId w:val="9"/>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4D"/>
    <w:rsid w:val="000159B2"/>
    <w:rsid w:val="00017B1E"/>
    <w:rsid w:val="00024BC6"/>
    <w:rsid w:val="00027ABE"/>
    <w:rsid w:val="000320AA"/>
    <w:rsid w:val="000368AC"/>
    <w:rsid w:val="00040DC8"/>
    <w:rsid w:val="00042BB1"/>
    <w:rsid w:val="00043A62"/>
    <w:rsid w:val="00046705"/>
    <w:rsid w:val="00050063"/>
    <w:rsid w:val="00052599"/>
    <w:rsid w:val="00053FC8"/>
    <w:rsid w:val="00054E0B"/>
    <w:rsid w:val="00055F25"/>
    <w:rsid w:val="00066DE1"/>
    <w:rsid w:val="00074B4B"/>
    <w:rsid w:val="0007596A"/>
    <w:rsid w:val="00084075"/>
    <w:rsid w:val="00084351"/>
    <w:rsid w:val="0008649E"/>
    <w:rsid w:val="000962D1"/>
    <w:rsid w:val="000A4482"/>
    <w:rsid w:val="000A512F"/>
    <w:rsid w:val="000B0296"/>
    <w:rsid w:val="000B30C6"/>
    <w:rsid w:val="000B368A"/>
    <w:rsid w:val="000B7D07"/>
    <w:rsid w:val="000C3701"/>
    <w:rsid w:val="000C3915"/>
    <w:rsid w:val="000C47A6"/>
    <w:rsid w:val="000C511B"/>
    <w:rsid w:val="000C5A22"/>
    <w:rsid w:val="000C6670"/>
    <w:rsid w:val="000D5ABB"/>
    <w:rsid w:val="000D7DCF"/>
    <w:rsid w:val="000E62EC"/>
    <w:rsid w:val="000E7A9D"/>
    <w:rsid w:val="000F418B"/>
    <w:rsid w:val="000F4ADB"/>
    <w:rsid w:val="000F514E"/>
    <w:rsid w:val="000F5CE8"/>
    <w:rsid w:val="00110AD7"/>
    <w:rsid w:val="00114092"/>
    <w:rsid w:val="00116D6C"/>
    <w:rsid w:val="0011780D"/>
    <w:rsid w:val="0012189A"/>
    <w:rsid w:val="00124272"/>
    <w:rsid w:val="00124C62"/>
    <w:rsid w:val="00131328"/>
    <w:rsid w:val="00133FC2"/>
    <w:rsid w:val="00137CA9"/>
    <w:rsid w:val="00141A2B"/>
    <w:rsid w:val="00141F74"/>
    <w:rsid w:val="00142B63"/>
    <w:rsid w:val="0014635D"/>
    <w:rsid w:val="00154E5E"/>
    <w:rsid w:val="001569E3"/>
    <w:rsid w:val="00163019"/>
    <w:rsid w:val="00163969"/>
    <w:rsid w:val="00164BC6"/>
    <w:rsid w:val="00166ED1"/>
    <w:rsid w:val="001710B5"/>
    <w:rsid w:val="00171CD2"/>
    <w:rsid w:val="00175BBA"/>
    <w:rsid w:val="00175CD7"/>
    <w:rsid w:val="001856D1"/>
    <w:rsid w:val="00187CF6"/>
    <w:rsid w:val="001915C6"/>
    <w:rsid w:val="00195195"/>
    <w:rsid w:val="0019595A"/>
    <w:rsid w:val="00195EF0"/>
    <w:rsid w:val="00196685"/>
    <w:rsid w:val="001A3707"/>
    <w:rsid w:val="001A4446"/>
    <w:rsid w:val="001B57E9"/>
    <w:rsid w:val="001C44BD"/>
    <w:rsid w:val="001C5229"/>
    <w:rsid w:val="001D2756"/>
    <w:rsid w:val="001D4019"/>
    <w:rsid w:val="001E60ED"/>
    <w:rsid w:val="001F2E55"/>
    <w:rsid w:val="001F34E0"/>
    <w:rsid w:val="001F50A4"/>
    <w:rsid w:val="001F6898"/>
    <w:rsid w:val="00203743"/>
    <w:rsid w:val="002044AF"/>
    <w:rsid w:val="002062FA"/>
    <w:rsid w:val="002150D3"/>
    <w:rsid w:val="0021552A"/>
    <w:rsid w:val="00217A00"/>
    <w:rsid w:val="00223983"/>
    <w:rsid w:val="0023170D"/>
    <w:rsid w:val="002353F4"/>
    <w:rsid w:val="002367F3"/>
    <w:rsid w:val="00237026"/>
    <w:rsid w:val="002436F1"/>
    <w:rsid w:val="002438E7"/>
    <w:rsid w:val="00246788"/>
    <w:rsid w:val="00254B54"/>
    <w:rsid w:val="00260A41"/>
    <w:rsid w:val="00262C29"/>
    <w:rsid w:val="002645D3"/>
    <w:rsid w:val="002663E0"/>
    <w:rsid w:val="00270CEF"/>
    <w:rsid w:val="00282D19"/>
    <w:rsid w:val="002845DE"/>
    <w:rsid w:val="0029094A"/>
    <w:rsid w:val="0029496E"/>
    <w:rsid w:val="002A26CC"/>
    <w:rsid w:val="002A652F"/>
    <w:rsid w:val="002A7841"/>
    <w:rsid w:val="002B4721"/>
    <w:rsid w:val="002C14B4"/>
    <w:rsid w:val="002C42CA"/>
    <w:rsid w:val="002C59E1"/>
    <w:rsid w:val="002C5A3B"/>
    <w:rsid w:val="002D157D"/>
    <w:rsid w:val="002D303C"/>
    <w:rsid w:val="002D310A"/>
    <w:rsid w:val="002D5F5C"/>
    <w:rsid w:val="002E2ED4"/>
    <w:rsid w:val="002E33E2"/>
    <w:rsid w:val="002F0742"/>
    <w:rsid w:val="002F0A39"/>
    <w:rsid w:val="002F3F2E"/>
    <w:rsid w:val="002F70D5"/>
    <w:rsid w:val="00305B68"/>
    <w:rsid w:val="003078C1"/>
    <w:rsid w:val="003101A4"/>
    <w:rsid w:val="003119BB"/>
    <w:rsid w:val="003207C9"/>
    <w:rsid w:val="003228D5"/>
    <w:rsid w:val="003265B1"/>
    <w:rsid w:val="00331203"/>
    <w:rsid w:val="00331AA1"/>
    <w:rsid w:val="0033409F"/>
    <w:rsid w:val="003451F3"/>
    <w:rsid w:val="00345F7B"/>
    <w:rsid w:val="00346486"/>
    <w:rsid w:val="00350458"/>
    <w:rsid w:val="00355E96"/>
    <w:rsid w:val="003569C8"/>
    <w:rsid w:val="00362C34"/>
    <w:rsid w:val="003731AA"/>
    <w:rsid w:val="0038171D"/>
    <w:rsid w:val="00386C93"/>
    <w:rsid w:val="00387CE3"/>
    <w:rsid w:val="003919EE"/>
    <w:rsid w:val="00391F85"/>
    <w:rsid w:val="00395250"/>
    <w:rsid w:val="003A0AB7"/>
    <w:rsid w:val="003A0E04"/>
    <w:rsid w:val="003A1767"/>
    <w:rsid w:val="003A5474"/>
    <w:rsid w:val="003B291B"/>
    <w:rsid w:val="003B40D7"/>
    <w:rsid w:val="003B73CC"/>
    <w:rsid w:val="003C266A"/>
    <w:rsid w:val="003C7F9C"/>
    <w:rsid w:val="003D14A2"/>
    <w:rsid w:val="003D5FB3"/>
    <w:rsid w:val="003F0120"/>
    <w:rsid w:val="003F07B3"/>
    <w:rsid w:val="003F5656"/>
    <w:rsid w:val="003F7911"/>
    <w:rsid w:val="004016D1"/>
    <w:rsid w:val="00402D8A"/>
    <w:rsid w:val="00405CB3"/>
    <w:rsid w:val="00407E27"/>
    <w:rsid w:val="00410DD7"/>
    <w:rsid w:val="004113AD"/>
    <w:rsid w:val="00413AC9"/>
    <w:rsid w:val="00415012"/>
    <w:rsid w:val="004157E0"/>
    <w:rsid w:val="004219FF"/>
    <w:rsid w:val="004229BC"/>
    <w:rsid w:val="00426B3A"/>
    <w:rsid w:val="00426DAE"/>
    <w:rsid w:val="00430A2B"/>
    <w:rsid w:val="00437814"/>
    <w:rsid w:val="00442CB8"/>
    <w:rsid w:val="00446126"/>
    <w:rsid w:val="00450907"/>
    <w:rsid w:val="00463BA6"/>
    <w:rsid w:val="004859EA"/>
    <w:rsid w:val="00485DDD"/>
    <w:rsid w:val="004A0EA9"/>
    <w:rsid w:val="004A32BB"/>
    <w:rsid w:val="004A3561"/>
    <w:rsid w:val="004B6AED"/>
    <w:rsid w:val="004C0F93"/>
    <w:rsid w:val="004C4CE9"/>
    <w:rsid w:val="004C5108"/>
    <w:rsid w:val="004C6F49"/>
    <w:rsid w:val="004C7640"/>
    <w:rsid w:val="004D39EB"/>
    <w:rsid w:val="004E342E"/>
    <w:rsid w:val="004E4C62"/>
    <w:rsid w:val="004E5122"/>
    <w:rsid w:val="004E7CE6"/>
    <w:rsid w:val="004F204B"/>
    <w:rsid w:val="00501C18"/>
    <w:rsid w:val="005020C6"/>
    <w:rsid w:val="00502B0C"/>
    <w:rsid w:val="005064AF"/>
    <w:rsid w:val="00513321"/>
    <w:rsid w:val="00517D2D"/>
    <w:rsid w:val="005216C4"/>
    <w:rsid w:val="00525125"/>
    <w:rsid w:val="00525455"/>
    <w:rsid w:val="00526471"/>
    <w:rsid w:val="0052739F"/>
    <w:rsid w:val="005309D1"/>
    <w:rsid w:val="00531C73"/>
    <w:rsid w:val="00536D2F"/>
    <w:rsid w:val="0055058C"/>
    <w:rsid w:val="005643BA"/>
    <w:rsid w:val="0057645B"/>
    <w:rsid w:val="00585B47"/>
    <w:rsid w:val="0059160F"/>
    <w:rsid w:val="005954E7"/>
    <w:rsid w:val="0059582B"/>
    <w:rsid w:val="005966A3"/>
    <w:rsid w:val="005A0EF4"/>
    <w:rsid w:val="005A5391"/>
    <w:rsid w:val="005A58C3"/>
    <w:rsid w:val="005B1A0D"/>
    <w:rsid w:val="005B474C"/>
    <w:rsid w:val="005B72D0"/>
    <w:rsid w:val="005C05AA"/>
    <w:rsid w:val="005C2136"/>
    <w:rsid w:val="005C4575"/>
    <w:rsid w:val="005D11B3"/>
    <w:rsid w:val="005D24B3"/>
    <w:rsid w:val="005D7D2F"/>
    <w:rsid w:val="005E0E01"/>
    <w:rsid w:val="005E55BB"/>
    <w:rsid w:val="005F35CD"/>
    <w:rsid w:val="005F69CA"/>
    <w:rsid w:val="00613460"/>
    <w:rsid w:val="00614D8B"/>
    <w:rsid w:val="00621B58"/>
    <w:rsid w:val="00624832"/>
    <w:rsid w:val="0063022C"/>
    <w:rsid w:val="00630EDE"/>
    <w:rsid w:val="0063246D"/>
    <w:rsid w:val="00636FCF"/>
    <w:rsid w:val="00641035"/>
    <w:rsid w:val="00643ACA"/>
    <w:rsid w:val="00646C72"/>
    <w:rsid w:val="006479FD"/>
    <w:rsid w:val="00647BFC"/>
    <w:rsid w:val="0065047F"/>
    <w:rsid w:val="00652309"/>
    <w:rsid w:val="00654406"/>
    <w:rsid w:val="00663766"/>
    <w:rsid w:val="00663F65"/>
    <w:rsid w:val="006725C6"/>
    <w:rsid w:val="00675807"/>
    <w:rsid w:val="00676415"/>
    <w:rsid w:val="0068123E"/>
    <w:rsid w:val="006819AB"/>
    <w:rsid w:val="00684D6F"/>
    <w:rsid w:val="00685BDF"/>
    <w:rsid w:val="006904F0"/>
    <w:rsid w:val="006906FC"/>
    <w:rsid w:val="00693360"/>
    <w:rsid w:val="006B6820"/>
    <w:rsid w:val="006C1ACC"/>
    <w:rsid w:val="006C2ECB"/>
    <w:rsid w:val="006C5206"/>
    <w:rsid w:val="006C5B38"/>
    <w:rsid w:val="006C7AAB"/>
    <w:rsid w:val="006D41EE"/>
    <w:rsid w:val="006E16F6"/>
    <w:rsid w:val="006E5792"/>
    <w:rsid w:val="006F4DAD"/>
    <w:rsid w:val="0070537A"/>
    <w:rsid w:val="00713807"/>
    <w:rsid w:val="00713840"/>
    <w:rsid w:val="00715ED8"/>
    <w:rsid w:val="00720EAD"/>
    <w:rsid w:val="00722C36"/>
    <w:rsid w:val="00724B21"/>
    <w:rsid w:val="007278C9"/>
    <w:rsid w:val="007376B0"/>
    <w:rsid w:val="007430CC"/>
    <w:rsid w:val="00751874"/>
    <w:rsid w:val="007612C9"/>
    <w:rsid w:val="00770751"/>
    <w:rsid w:val="00770EAF"/>
    <w:rsid w:val="0078588D"/>
    <w:rsid w:val="00794CFC"/>
    <w:rsid w:val="007A720F"/>
    <w:rsid w:val="007B05DD"/>
    <w:rsid w:val="007B19D4"/>
    <w:rsid w:val="007B46F0"/>
    <w:rsid w:val="007B5052"/>
    <w:rsid w:val="007B76CF"/>
    <w:rsid w:val="007C217B"/>
    <w:rsid w:val="007C29FD"/>
    <w:rsid w:val="007C7D4A"/>
    <w:rsid w:val="007D479D"/>
    <w:rsid w:val="007D7325"/>
    <w:rsid w:val="007D76C7"/>
    <w:rsid w:val="007E27D1"/>
    <w:rsid w:val="007E7F6B"/>
    <w:rsid w:val="007F1CCF"/>
    <w:rsid w:val="007F73AD"/>
    <w:rsid w:val="00802CCF"/>
    <w:rsid w:val="0080318D"/>
    <w:rsid w:val="00806C42"/>
    <w:rsid w:val="0081307D"/>
    <w:rsid w:val="0082247D"/>
    <w:rsid w:val="008231ED"/>
    <w:rsid w:val="00826DA8"/>
    <w:rsid w:val="0083017E"/>
    <w:rsid w:val="0083584A"/>
    <w:rsid w:val="0084761C"/>
    <w:rsid w:val="00852D73"/>
    <w:rsid w:val="00863943"/>
    <w:rsid w:val="00864BAF"/>
    <w:rsid w:val="00880ACD"/>
    <w:rsid w:val="00885DEB"/>
    <w:rsid w:val="00895AC0"/>
    <w:rsid w:val="00897357"/>
    <w:rsid w:val="008A1E80"/>
    <w:rsid w:val="008A3E37"/>
    <w:rsid w:val="008A62CC"/>
    <w:rsid w:val="008A7C7A"/>
    <w:rsid w:val="008B0424"/>
    <w:rsid w:val="008B3B20"/>
    <w:rsid w:val="008B4601"/>
    <w:rsid w:val="008B4F6E"/>
    <w:rsid w:val="008B78A7"/>
    <w:rsid w:val="008C60C5"/>
    <w:rsid w:val="008C6495"/>
    <w:rsid w:val="008D1A8E"/>
    <w:rsid w:val="008D40A9"/>
    <w:rsid w:val="008E7CEF"/>
    <w:rsid w:val="008F1CE7"/>
    <w:rsid w:val="008F1FBF"/>
    <w:rsid w:val="008F539D"/>
    <w:rsid w:val="00901EAA"/>
    <w:rsid w:val="00903447"/>
    <w:rsid w:val="009057E1"/>
    <w:rsid w:val="00906E3E"/>
    <w:rsid w:val="00913686"/>
    <w:rsid w:val="009140A5"/>
    <w:rsid w:val="00914C97"/>
    <w:rsid w:val="00914F44"/>
    <w:rsid w:val="00917374"/>
    <w:rsid w:val="0092287C"/>
    <w:rsid w:val="009241F7"/>
    <w:rsid w:val="009266D2"/>
    <w:rsid w:val="00927DB6"/>
    <w:rsid w:val="0093406F"/>
    <w:rsid w:val="0094055C"/>
    <w:rsid w:val="00946103"/>
    <w:rsid w:val="00946AC1"/>
    <w:rsid w:val="009479E2"/>
    <w:rsid w:val="0095294E"/>
    <w:rsid w:val="009607CC"/>
    <w:rsid w:val="00965A56"/>
    <w:rsid w:val="00966A9C"/>
    <w:rsid w:val="00966AB2"/>
    <w:rsid w:val="00971D67"/>
    <w:rsid w:val="00973B09"/>
    <w:rsid w:val="00982050"/>
    <w:rsid w:val="00984376"/>
    <w:rsid w:val="009855FE"/>
    <w:rsid w:val="00987DBE"/>
    <w:rsid w:val="0099067A"/>
    <w:rsid w:val="00992116"/>
    <w:rsid w:val="00995116"/>
    <w:rsid w:val="009A0A49"/>
    <w:rsid w:val="009A2DBA"/>
    <w:rsid w:val="009B01E8"/>
    <w:rsid w:val="009B539A"/>
    <w:rsid w:val="009B5445"/>
    <w:rsid w:val="009B79AA"/>
    <w:rsid w:val="009B79E8"/>
    <w:rsid w:val="009C48D6"/>
    <w:rsid w:val="009C6D89"/>
    <w:rsid w:val="009D085F"/>
    <w:rsid w:val="009D4B1E"/>
    <w:rsid w:val="009D7531"/>
    <w:rsid w:val="009E0C74"/>
    <w:rsid w:val="009E25BA"/>
    <w:rsid w:val="009E2905"/>
    <w:rsid w:val="009F0DB1"/>
    <w:rsid w:val="009F2419"/>
    <w:rsid w:val="00A02057"/>
    <w:rsid w:val="00A04658"/>
    <w:rsid w:val="00A066BB"/>
    <w:rsid w:val="00A07CCE"/>
    <w:rsid w:val="00A11A54"/>
    <w:rsid w:val="00A21AE8"/>
    <w:rsid w:val="00A2339F"/>
    <w:rsid w:val="00A241F1"/>
    <w:rsid w:val="00A258D8"/>
    <w:rsid w:val="00A25C3B"/>
    <w:rsid w:val="00A274A9"/>
    <w:rsid w:val="00A35DDF"/>
    <w:rsid w:val="00A40942"/>
    <w:rsid w:val="00A4246A"/>
    <w:rsid w:val="00A46AC2"/>
    <w:rsid w:val="00A516ED"/>
    <w:rsid w:val="00A5778F"/>
    <w:rsid w:val="00A63471"/>
    <w:rsid w:val="00A657D4"/>
    <w:rsid w:val="00A665D1"/>
    <w:rsid w:val="00A67991"/>
    <w:rsid w:val="00A81380"/>
    <w:rsid w:val="00A90ABE"/>
    <w:rsid w:val="00A92F0A"/>
    <w:rsid w:val="00A934CE"/>
    <w:rsid w:val="00A95950"/>
    <w:rsid w:val="00A969C4"/>
    <w:rsid w:val="00AA1C3B"/>
    <w:rsid w:val="00AA5527"/>
    <w:rsid w:val="00AB0E05"/>
    <w:rsid w:val="00AB17F8"/>
    <w:rsid w:val="00AB567F"/>
    <w:rsid w:val="00AC5F87"/>
    <w:rsid w:val="00AD51F1"/>
    <w:rsid w:val="00AD657E"/>
    <w:rsid w:val="00AE0D51"/>
    <w:rsid w:val="00AE6A61"/>
    <w:rsid w:val="00AF774B"/>
    <w:rsid w:val="00B065C3"/>
    <w:rsid w:val="00B15715"/>
    <w:rsid w:val="00B230C6"/>
    <w:rsid w:val="00B2486A"/>
    <w:rsid w:val="00B26696"/>
    <w:rsid w:val="00B3236A"/>
    <w:rsid w:val="00B34CFD"/>
    <w:rsid w:val="00B35E26"/>
    <w:rsid w:val="00B36181"/>
    <w:rsid w:val="00B37BD2"/>
    <w:rsid w:val="00B42672"/>
    <w:rsid w:val="00B45648"/>
    <w:rsid w:val="00B46C16"/>
    <w:rsid w:val="00B51D37"/>
    <w:rsid w:val="00B53538"/>
    <w:rsid w:val="00B54568"/>
    <w:rsid w:val="00B6590C"/>
    <w:rsid w:val="00B72CD8"/>
    <w:rsid w:val="00B775A7"/>
    <w:rsid w:val="00B81BAA"/>
    <w:rsid w:val="00B8398A"/>
    <w:rsid w:val="00B96B5A"/>
    <w:rsid w:val="00BA1C1E"/>
    <w:rsid w:val="00BA426F"/>
    <w:rsid w:val="00BB1140"/>
    <w:rsid w:val="00BD108F"/>
    <w:rsid w:val="00BD6880"/>
    <w:rsid w:val="00BE5E9C"/>
    <w:rsid w:val="00BF2255"/>
    <w:rsid w:val="00BF3566"/>
    <w:rsid w:val="00BF503C"/>
    <w:rsid w:val="00BF513D"/>
    <w:rsid w:val="00C02FBE"/>
    <w:rsid w:val="00C058F8"/>
    <w:rsid w:val="00C10747"/>
    <w:rsid w:val="00C1683E"/>
    <w:rsid w:val="00C235BE"/>
    <w:rsid w:val="00C351ED"/>
    <w:rsid w:val="00C40D58"/>
    <w:rsid w:val="00C40DCA"/>
    <w:rsid w:val="00C40E75"/>
    <w:rsid w:val="00C41C86"/>
    <w:rsid w:val="00C466D2"/>
    <w:rsid w:val="00C51164"/>
    <w:rsid w:val="00C56D56"/>
    <w:rsid w:val="00C57337"/>
    <w:rsid w:val="00C600A8"/>
    <w:rsid w:val="00C601AD"/>
    <w:rsid w:val="00C63AA2"/>
    <w:rsid w:val="00C64D78"/>
    <w:rsid w:val="00C71F9B"/>
    <w:rsid w:val="00C73289"/>
    <w:rsid w:val="00C853E2"/>
    <w:rsid w:val="00C85836"/>
    <w:rsid w:val="00C93B41"/>
    <w:rsid w:val="00C93FFC"/>
    <w:rsid w:val="00CA1CB6"/>
    <w:rsid w:val="00CA563F"/>
    <w:rsid w:val="00CB646E"/>
    <w:rsid w:val="00CC41BE"/>
    <w:rsid w:val="00CC4A78"/>
    <w:rsid w:val="00CE462C"/>
    <w:rsid w:val="00CE4677"/>
    <w:rsid w:val="00CF0191"/>
    <w:rsid w:val="00CF5D4D"/>
    <w:rsid w:val="00CF76B5"/>
    <w:rsid w:val="00D0064D"/>
    <w:rsid w:val="00D02C7F"/>
    <w:rsid w:val="00D05B1A"/>
    <w:rsid w:val="00D240F5"/>
    <w:rsid w:val="00D25D6E"/>
    <w:rsid w:val="00D26D97"/>
    <w:rsid w:val="00D309A1"/>
    <w:rsid w:val="00D368B2"/>
    <w:rsid w:val="00D37A05"/>
    <w:rsid w:val="00D40279"/>
    <w:rsid w:val="00D420EB"/>
    <w:rsid w:val="00D53063"/>
    <w:rsid w:val="00D5506A"/>
    <w:rsid w:val="00D61F74"/>
    <w:rsid w:val="00D622E9"/>
    <w:rsid w:val="00D6281E"/>
    <w:rsid w:val="00D645B9"/>
    <w:rsid w:val="00D76320"/>
    <w:rsid w:val="00D76A3D"/>
    <w:rsid w:val="00D77F52"/>
    <w:rsid w:val="00D8384D"/>
    <w:rsid w:val="00D878CD"/>
    <w:rsid w:val="00D90170"/>
    <w:rsid w:val="00D90EDA"/>
    <w:rsid w:val="00D95EC3"/>
    <w:rsid w:val="00DB1C69"/>
    <w:rsid w:val="00DB58C1"/>
    <w:rsid w:val="00DB5B54"/>
    <w:rsid w:val="00DD3EF0"/>
    <w:rsid w:val="00DD4083"/>
    <w:rsid w:val="00DD46FE"/>
    <w:rsid w:val="00DE7E62"/>
    <w:rsid w:val="00DF578B"/>
    <w:rsid w:val="00DF580F"/>
    <w:rsid w:val="00DF6376"/>
    <w:rsid w:val="00E008FB"/>
    <w:rsid w:val="00E10F43"/>
    <w:rsid w:val="00E112BE"/>
    <w:rsid w:val="00E13728"/>
    <w:rsid w:val="00E150CF"/>
    <w:rsid w:val="00E16E0B"/>
    <w:rsid w:val="00E16E82"/>
    <w:rsid w:val="00E17172"/>
    <w:rsid w:val="00E22E6B"/>
    <w:rsid w:val="00E23E91"/>
    <w:rsid w:val="00E25597"/>
    <w:rsid w:val="00E26E88"/>
    <w:rsid w:val="00E42B04"/>
    <w:rsid w:val="00E430F0"/>
    <w:rsid w:val="00E44520"/>
    <w:rsid w:val="00E45DC8"/>
    <w:rsid w:val="00E46418"/>
    <w:rsid w:val="00E5127A"/>
    <w:rsid w:val="00E51F68"/>
    <w:rsid w:val="00E55107"/>
    <w:rsid w:val="00E56221"/>
    <w:rsid w:val="00E744B9"/>
    <w:rsid w:val="00E77BDD"/>
    <w:rsid w:val="00EA3D2D"/>
    <w:rsid w:val="00EA5425"/>
    <w:rsid w:val="00EB136D"/>
    <w:rsid w:val="00EB7A94"/>
    <w:rsid w:val="00ED1D4D"/>
    <w:rsid w:val="00ED769C"/>
    <w:rsid w:val="00EE0B1B"/>
    <w:rsid w:val="00EE1FF6"/>
    <w:rsid w:val="00EE49D8"/>
    <w:rsid w:val="00EE4DD8"/>
    <w:rsid w:val="00EE52DA"/>
    <w:rsid w:val="00EF1F40"/>
    <w:rsid w:val="00EF4438"/>
    <w:rsid w:val="00F000FD"/>
    <w:rsid w:val="00F02710"/>
    <w:rsid w:val="00F0355C"/>
    <w:rsid w:val="00F12F9B"/>
    <w:rsid w:val="00F16B19"/>
    <w:rsid w:val="00F17AE3"/>
    <w:rsid w:val="00F37A15"/>
    <w:rsid w:val="00F37FCC"/>
    <w:rsid w:val="00F44768"/>
    <w:rsid w:val="00F45A55"/>
    <w:rsid w:val="00F537E2"/>
    <w:rsid w:val="00F53AD4"/>
    <w:rsid w:val="00F668A9"/>
    <w:rsid w:val="00F712A7"/>
    <w:rsid w:val="00F7271F"/>
    <w:rsid w:val="00F76174"/>
    <w:rsid w:val="00F806E5"/>
    <w:rsid w:val="00F86DF6"/>
    <w:rsid w:val="00F91632"/>
    <w:rsid w:val="00FA341B"/>
    <w:rsid w:val="00FA5F0B"/>
    <w:rsid w:val="00FA742F"/>
    <w:rsid w:val="00FB12DF"/>
    <w:rsid w:val="00FB3334"/>
    <w:rsid w:val="00FC3678"/>
    <w:rsid w:val="00FC444F"/>
    <w:rsid w:val="00FC5C44"/>
    <w:rsid w:val="00FD648B"/>
    <w:rsid w:val="00FD6AD6"/>
    <w:rsid w:val="00FE0402"/>
    <w:rsid w:val="00FE56D1"/>
    <w:rsid w:val="00FF6D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2D0591DA"/>
  <w15:docId w15:val="{5A4764AE-26D4-4B0B-8690-13BF9730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Courier"/>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imes New Roman"/>
      <w:sz w:val="24"/>
    </w:rPr>
  </w:style>
  <w:style w:type="paragraph" w:styleId="Heading1">
    <w:name w:val="heading 1"/>
    <w:basedOn w:val="Normal"/>
    <w:next w:val="Normal"/>
    <w:link w:val="Heading1Char"/>
    <w:uiPriority w:val="9"/>
    <w:qFormat/>
    <w:pPr>
      <w:keepNext/>
      <w:tabs>
        <w:tab w:val="left" w:pos="6390"/>
      </w:tabs>
      <w:outlineLvl w:val="0"/>
    </w:pPr>
    <w:rPr>
      <w:b/>
      <w:u w:val="single"/>
    </w:rPr>
  </w:style>
  <w:style w:type="paragraph" w:styleId="Heading2">
    <w:name w:val="heading 2"/>
    <w:basedOn w:val="Normal"/>
    <w:next w:val="Normal"/>
    <w:link w:val="Heading2Char"/>
    <w:uiPriority w:val="9"/>
    <w:qFormat/>
    <w:pPr>
      <w:keepNext/>
      <w:tabs>
        <w:tab w:val="left" w:pos="567"/>
        <w:tab w:val="left" w:pos="1134"/>
        <w:tab w:val="left" w:pos="1702"/>
        <w:tab w:val="left" w:pos="2269"/>
        <w:tab w:val="left" w:pos="6210"/>
      </w:tabs>
      <w:ind w:right="11"/>
      <w:outlineLvl w:val="1"/>
    </w:pPr>
    <w:rPr>
      <w:b/>
    </w:rPr>
  </w:style>
  <w:style w:type="paragraph" w:styleId="Heading4">
    <w:name w:val="heading 4"/>
    <w:basedOn w:val="Normal"/>
    <w:next w:val="Normal"/>
    <w:link w:val="Heading4Char"/>
    <w:semiHidden/>
    <w:unhideWhenUsed/>
    <w:qFormat/>
    <w:rsid w:val="006523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34E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A34E5"/>
    <w:rPr>
      <w:rFonts w:ascii="Cambria" w:eastAsia="Times New Roman" w:hAnsi="Cambria" w:cs="Times New Roman"/>
      <w:b/>
      <w:bCs/>
      <w:i/>
      <w:iCs/>
      <w:sz w:val="28"/>
      <w:szCs w:val="28"/>
    </w:rPr>
  </w:style>
  <w:style w:type="paragraph" w:styleId="Footer">
    <w:name w:val="footer"/>
    <w:basedOn w:val="Normal"/>
    <w:link w:val="FooterChar"/>
    <w:uiPriority w:val="99"/>
    <w:pPr>
      <w:tabs>
        <w:tab w:val="center" w:pos="4819"/>
        <w:tab w:val="right" w:pos="9071"/>
      </w:tabs>
    </w:pPr>
  </w:style>
  <w:style w:type="character" w:customStyle="1" w:styleId="FooterChar">
    <w:name w:val="Footer Char"/>
    <w:link w:val="Footer"/>
    <w:uiPriority w:val="99"/>
    <w:rsid w:val="003A34E5"/>
    <w:rPr>
      <w:rFonts w:ascii="Arial" w:hAnsi="Arial" w:cs="Times New Roman"/>
      <w:sz w:val="24"/>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link w:val="Header"/>
    <w:uiPriority w:val="99"/>
    <w:semiHidden/>
    <w:rsid w:val="003A34E5"/>
    <w:rPr>
      <w:rFonts w:ascii="Arial" w:hAnsi="Arial" w:cs="Times New Roman"/>
      <w:sz w:val="24"/>
    </w:rPr>
  </w:style>
  <w:style w:type="table" w:styleId="TableGrid">
    <w:name w:val="Table Grid"/>
    <w:basedOn w:val="TableNormal"/>
    <w:uiPriority w:val="39"/>
    <w:rsid w:val="00D8384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5966A3"/>
    <w:rPr>
      <w:rFonts w:cs="Times New Roman"/>
    </w:rPr>
  </w:style>
  <w:style w:type="character" w:styleId="Hyperlink">
    <w:name w:val="Hyperlink"/>
    <w:uiPriority w:val="99"/>
    <w:rsid w:val="00FC3678"/>
    <w:rPr>
      <w:rFonts w:cs="Times New Roman"/>
      <w:color w:val="0000FF"/>
      <w:u w:val="single"/>
    </w:rPr>
  </w:style>
  <w:style w:type="paragraph" w:styleId="BalloonText">
    <w:name w:val="Balloon Text"/>
    <w:basedOn w:val="Normal"/>
    <w:link w:val="BalloonTextChar"/>
    <w:uiPriority w:val="99"/>
    <w:semiHidden/>
    <w:rsid w:val="00C40D58"/>
    <w:rPr>
      <w:rFonts w:ascii="Tahoma" w:hAnsi="Tahoma" w:cs="Tahoma"/>
      <w:sz w:val="16"/>
      <w:szCs w:val="16"/>
    </w:rPr>
  </w:style>
  <w:style w:type="character" w:customStyle="1" w:styleId="BalloonTextChar">
    <w:name w:val="Balloon Text Char"/>
    <w:link w:val="BalloonText"/>
    <w:uiPriority w:val="99"/>
    <w:semiHidden/>
    <w:rsid w:val="003A34E5"/>
    <w:rPr>
      <w:rFonts w:ascii="Times New Roman" w:hAnsi="Times New Roman" w:cs="Times New Roman"/>
      <w:sz w:val="0"/>
      <w:szCs w:val="0"/>
    </w:rPr>
  </w:style>
  <w:style w:type="character" w:styleId="CommentReference">
    <w:name w:val="annotation reference"/>
    <w:uiPriority w:val="99"/>
    <w:rsid w:val="003F0120"/>
    <w:rPr>
      <w:rFonts w:cs="Times New Roman"/>
      <w:sz w:val="16"/>
      <w:szCs w:val="16"/>
    </w:rPr>
  </w:style>
  <w:style w:type="paragraph" w:styleId="CommentText">
    <w:name w:val="annotation text"/>
    <w:basedOn w:val="Normal"/>
    <w:link w:val="CommentTextChar"/>
    <w:uiPriority w:val="99"/>
    <w:rsid w:val="003F0120"/>
    <w:rPr>
      <w:sz w:val="20"/>
    </w:rPr>
  </w:style>
  <w:style w:type="character" w:customStyle="1" w:styleId="CommentTextChar">
    <w:name w:val="Comment Text Char"/>
    <w:link w:val="CommentText"/>
    <w:uiPriority w:val="99"/>
    <w:rsid w:val="003A34E5"/>
    <w:rPr>
      <w:rFonts w:ascii="Arial" w:hAnsi="Arial" w:cs="Times New Roman"/>
    </w:rPr>
  </w:style>
  <w:style w:type="paragraph" w:styleId="CommentSubject">
    <w:name w:val="annotation subject"/>
    <w:basedOn w:val="CommentText"/>
    <w:next w:val="CommentText"/>
    <w:link w:val="CommentSubjectChar"/>
    <w:uiPriority w:val="99"/>
    <w:semiHidden/>
    <w:rsid w:val="003F0120"/>
    <w:rPr>
      <w:b/>
      <w:bCs/>
    </w:rPr>
  </w:style>
  <w:style w:type="character" w:customStyle="1" w:styleId="CommentSubjectChar">
    <w:name w:val="Comment Subject Char"/>
    <w:link w:val="CommentSubject"/>
    <w:uiPriority w:val="99"/>
    <w:semiHidden/>
    <w:rsid w:val="003A34E5"/>
    <w:rPr>
      <w:rFonts w:ascii="Arial" w:hAnsi="Arial" w:cs="Times New Roman"/>
      <w:b/>
      <w:bC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54406"/>
    <w:pPr>
      <w:ind w:left="720"/>
    </w:pPr>
  </w:style>
  <w:style w:type="paragraph" w:styleId="NoSpacing">
    <w:name w:val="No Spacing"/>
    <w:uiPriority w:val="1"/>
    <w:qFormat/>
    <w:rsid w:val="006D41EE"/>
    <w:rPr>
      <w:rFonts w:asciiTheme="minorHAnsi" w:eastAsiaTheme="minorHAnsi" w:hAnsiTheme="minorHAnsi" w:cstheme="minorBidi"/>
      <w:sz w:val="22"/>
      <w:szCs w:val="22"/>
      <w:lang w:eastAsia="en-US"/>
    </w:rPr>
  </w:style>
  <w:style w:type="paragraph" w:customStyle="1" w:styleId="msolistparagraph0">
    <w:name w:val="msolistparagraph"/>
    <w:basedOn w:val="Normal"/>
    <w:rsid w:val="00C64D78"/>
    <w:pPr>
      <w:ind w:left="720"/>
    </w:pPr>
    <w:rPr>
      <w:rFonts w:ascii="Calibri" w:eastAsia="Calibri" w:hAnsi="Calibri"/>
      <w:sz w:val="22"/>
      <w:szCs w:val="22"/>
    </w:rPr>
  </w:style>
  <w:style w:type="paragraph" w:styleId="FootnoteText">
    <w:name w:val="footnote text"/>
    <w:basedOn w:val="Normal"/>
    <w:link w:val="FootnoteTextChar"/>
    <w:uiPriority w:val="99"/>
    <w:rsid w:val="00A969C4"/>
    <w:rPr>
      <w:sz w:val="20"/>
    </w:rPr>
  </w:style>
  <w:style w:type="character" w:customStyle="1" w:styleId="FootnoteTextChar">
    <w:name w:val="Footnote Text Char"/>
    <w:basedOn w:val="DefaultParagraphFont"/>
    <w:link w:val="FootnoteText"/>
    <w:uiPriority w:val="99"/>
    <w:rsid w:val="00A969C4"/>
    <w:rPr>
      <w:rFonts w:ascii="Arial" w:hAnsi="Arial" w:cs="Times New Roman"/>
    </w:rPr>
  </w:style>
  <w:style w:type="character" w:styleId="FootnoteReference">
    <w:name w:val="footnote reference"/>
    <w:basedOn w:val="DefaultParagraphFont"/>
    <w:uiPriority w:val="99"/>
    <w:rsid w:val="00A969C4"/>
    <w:rPr>
      <w:vertAlign w:val="superscript"/>
    </w:rPr>
  </w:style>
  <w:style w:type="character" w:styleId="FollowedHyperlink">
    <w:name w:val="FollowedHyperlink"/>
    <w:basedOn w:val="DefaultParagraphFont"/>
    <w:rsid w:val="00B72CD8"/>
    <w:rPr>
      <w:color w:val="800080" w:themeColor="followedHyperlink"/>
      <w:u w:val="single"/>
    </w:rPr>
  </w:style>
  <w:style w:type="paragraph" w:customStyle="1" w:styleId="Default">
    <w:name w:val="Default"/>
    <w:rsid w:val="00B72CD8"/>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DD4083"/>
    <w:rPr>
      <w:sz w:val="20"/>
    </w:rPr>
  </w:style>
  <w:style w:type="character" w:customStyle="1" w:styleId="EndnoteTextChar">
    <w:name w:val="Endnote Text Char"/>
    <w:basedOn w:val="DefaultParagraphFont"/>
    <w:link w:val="EndnoteText"/>
    <w:rsid w:val="00DD4083"/>
    <w:rPr>
      <w:rFonts w:ascii="Arial" w:hAnsi="Arial" w:cs="Times New Roman"/>
    </w:rPr>
  </w:style>
  <w:style w:type="character" w:styleId="EndnoteReference">
    <w:name w:val="endnote reference"/>
    <w:basedOn w:val="DefaultParagraphFont"/>
    <w:rsid w:val="00DD4083"/>
    <w:rPr>
      <w:vertAlign w:val="superscript"/>
    </w:rPr>
  </w:style>
  <w:style w:type="character" w:styleId="Emphasis">
    <w:name w:val="Emphasis"/>
    <w:basedOn w:val="DefaultParagraphFont"/>
    <w:uiPriority w:val="20"/>
    <w:qFormat/>
    <w:rsid w:val="00042BB1"/>
    <w:rPr>
      <w:b/>
      <w:bCs/>
      <w:i w:val="0"/>
      <w:iCs w:val="0"/>
    </w:rPr>
  </w:style>
  <w:style w:type="character" w:customStyle="1" w:styleId="st1">
    <w:name w:val="st1"/>
    <w:basedOn w:val="DefaultParagraphFont"/>
    <w:rsid w:val="00042BB1"/>
  </w:style>
  <w:style w:type="paragraph" w:styleId="Revision">
    <w:name w:val="Revision"/>
    <w:hidden/>
    <w:uiPriority w:val="99"/>
    <w:semiHidden/>
    <w:rsid w:val="00C600A8"/>
    <w:rPr>
      <w:rFonts w:ascii="Arial" w:hAnsi="Arial" w:cs="Times New Roman"/>
      <w:sz w:val="24"/>
    </w:rPr>
  </w:style>
  <w:style w:type="paragraph" w:customStyle="1" w:styleId="default0">
    <w:name w:val="default"/>
    <w:basedOn w:val="Normal"/>
    <w:uiPriority w:val="99"/>
    <w:rsid w:val="002C5A3B"/>
    <w:pPr>
      <w:spacing w:before="100" w:beforeAutospacing="1" w:after="100" w:afterAutospacing="1"/>
    </w:pPr>
    <w:rPr>
      <w:rFonts w:ascii="Times New Roman" w:eastAsiaTheme="minorHAnsi" w:hAnsi="Times New Roman"/>
      <w:szCs w:val="24"/>
    </w:rPr>
  </w:style>
  <w:style w:type="character" w:styleId="UnresolvedMention">
    <w:name w:val="Unresolved Mention"/>
    <w:basedOn w:val="DefaultParagraphFont"/>
    <w:uiPriority w:val="99"/>
    <w:semiHidden/>
    <w:unhideWhenUsed/>
    <w:rsid w:val="006E16F6"/>
    <w:rPr>
      <w:color w:val="605E5C"/>
      <w:shd w:val="clear" w:color="auto" w:fill="E1DFDD"/>
    </w:rPr>
  </w:style>
  <w:style w:type="character" w:styleId="Strong">
    <w:name w:val="Strong"/>
    <w:basedOn w:val="DefaultParagraphFont"/>
    <w:uiPriority w:val="22"/>
    <w:qFormat/>
    <w:rsid w:val="008B4601"/>
    <w:rPr>
      <w:b/>
      <w:bCs/>
    </w:rPr>
  </w:style>
  <w:style w:type="paragraph" w:customStyle="1" w:styleId="xmsonormal">
    <w:name w:val="x_msonormal"/>
    <w:basedOn w:val="Normal"/>
    <w:link w:val="xmsonormalChar"/>
    <w:rsid w:val="004229BC"/>
    <w:rPr>
      <w:rFonts w:ascii="Calibri" w:eastAsiaTheme="minorHAnsi" w:hAnsi="Calibri" w:cs="Calibri"/>
      <w:sz w:val="22"/>
      <w:szCs w:val="22"/>
    </w:rPr>
  </w:style>
  <w:style w:type="paragraph" w:styleId="NormalWeb">
    <w:name w:val="Normal (Web)"/>
    <w:basedOn w:val="Normal"/>
    <w:uiPriority w:val="99"/>
    <w:unhideWhenUsed/>
    <w:rsid w:val="009057E1"/>
    <w:pPr>
      <w:spacing w:before="100" w:beforeAutospacing="1" w:after="100" w:afterAutospacing="1"/>
    </w:pPr>
    <w:rPr>
      <w:rFonts w:ascii="Times New Roman" w:hAnsi="Times New Roman"/>
      <w:szCs w:val="24"/>
    </w:rPr>
  </w:style>
  <w:style w:type="character" w:customStyle="1" w:styleId="xmsonormalChar">
    <w:name w:val="x_msonormal Char"/>
    <w:basedOn w:val="DefaultParagraphFont"/>
    <w:link w:val="xmsonormal"/>
    <w:rsid w:val="006E5792"/>
    <w:rPr>
      <w:rFonts w:ascii="Calibri" w:eastAsiaTheme="minorHAnsi" w:hAnsi="Calibri" w:cs="Calibri"/>
      <w:sz w:val="22"/>
      <w:szCs w:val="22"/>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426DAE"/>
    <w:rPr>
      <w:rFonts w:ascii="Arial" w:hAnsi="Arial" w:cs="Times New Roman"/>
      <w:sz w:val="24"/>
    </w:rPr>
  </w:style>
  <w:style w:type="character" w:customStyle="1" w:styleId="Heading4Char">
    <w:name w:val="Heading 4 Char"/>
    <w:basedOn w:val="DefaultParagraphFont"/>
    <w:link w:val="Heading4"/>
    <w:semiHidden/>
    <w:rsid w:val="00652309"/>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5352">
      <w:bodyDiv w:val="1"/>
      <w:marLeft w:val="0"/>
      <w:marRight w:val="0"/>
      <w:marTop w:val="0"/>
      <w:marBottom w:val="0"/>
      <w:divBdr>
        <w:top w:val="none" w:sz="0" w:space="0" w:color="auto"/>
        <w:left w:val="none" w:sz="0" w:space="0" w:color="auto"/>
        <w:bottom w:val="none" w:sz="0" w:space="0" w:color="auto"/>
        <w:right w:val="none" w:sz="0" w:space="0" w:color="auto"/>
      </w:divBdr>
    </w:div>
    <w:div w:id="79104006">
      <w:marLeft w:val="0"/>
      <w:marRight w:val="0"/>
      <w:marTop w:val="0"/>
      <w:marBottom w:val="0"/>
      <w:divBdr>
        <w:top w:val="none" w:sz="0" w:space="0" w:color="auto"/>
        <w:left w:val="none" w:sz="0" w:space="0" w:color="auto"/>
        <w:bottom w:val="none" w:sz="0" w:space="0" w:color="auto"/>
        <w:right w:val="none" w:sz="0" w:space="0" w:color="auto"/>
      </w:divBdr>
    </w:div>
    <w:div w:id="158276675">
      <w:bodyDiv w:val="1"/>
      <w:marLeft w:val="0"/>
      <w:marRight w:val="0"/>
      <w:marTop w:val="0"/>
      <w:marBottom w:val="0"/>
      <w:divBdr>
        <w:top w:val="none" w:sz="0" w:space="0" w:color="auto"/>
        <w:left w:val="none" w:sz="0" w:space="0" w:color="auto"/>
        <w:bottom w:val="none" w:sz="0" w:space="0" w:color="auto"/>
        <w:right w:val="none" w:sz="0" w:space="0" w:color="auto"/>
      </w:divBdr>
    </w:div>
    <w:div w:id="171840918">
      <w:bodyDiv w:val="1"/>
      <w:marLeft w:val="0"/>
      <w:marRight w:val="0"/>
      <w:marTop w:val="0"/>
      <w:marBottom w:val="0"/>
      <w:divBdr>
        <w:top w:val="none" w:sz="0" w:space="0" w:color="auto"/>
        <w:left w:val="none" w:sz="0" w:space="0" w:color="auto"/>
        <w:bottom w:val="none" w:sz="0" w:space="0" w:color="auto"/>
        <w:right w:val="none" w:sz="0" w:space="0" w:color="auto"/>
      </w:divBdr>
    </w:div>
    <w:div w:id="207769641">
      <w:bodyDiv w:val="1"/>
      <w:marLeft w:val="0"/>
      <w:marRight w:val="0"/>
      <w:marTop w:val="0"/>
      <w:marBottom w:val="0"/>
      <w:divBdr>
        <w:top w:val="none" w:sz="0" w:space="0" w:color="auto"/>
        <w:left w:val="none" w:sz="0" w:space="0" w:color="auto"/>
        <w:bottom w:val="none" w:sz="0" w:space="0" w:color="auto"/>
        <w:right w:val="none" w:sz="0" w:space="0" w:color="auto"/>
      </w:divBdr>
    </w:div>
    <w:div w:id="224026886">
      <w:bodyDiv w:val="1"/>
      <w:marLeft w:val="0"/>
      <w:marRight w:val="0"/>
      <w:marTop w:val="0"/>
      <w:marBottom w:val="0"/>
      <w:divBdr>
        <w:top w:val="none" w:sz="0" w:space="0" w:color="auto"/>
        <w:left w:val="none" w:sz="0" w:space="0" w:color="auto"/>
        <w:bottom w:val="none" w:sz="0" w:space="0" w:color="auto"/>
        <w:right w:val="none" w:sz="0" w:space="0" w:color="auto"/>
      </w:divBdr>
    </w:div>
    <w:div w:id="356005357">
      <w:bodyDiv w:val="1"/>
      <w:marLeft w:val="0"/>
      <w:marRight w:val="0"/>
      <w:marTop w:val="0"/>
      <w:marBottom w:val="0"/>
      <w:divBdr>
        <w:top w:val="none" w:sz="0" w:space="0" w:color="auto"/>
        <w:left w:val="none" w:sz="0" w:space="0" w:color="auto"/>
        <w:bottom w:val="none" w:sz="0" w:space="0" w:color="auto"/>
        <w:right w:val="none" w:sz="0" w:space="0" w:color="auto"/>
      </w:divBdr>
    </w:div>
    <w:div w:id="364868926">
      <w:bodyDiv w:val="1"/>
      <w:marLeft w:val="0"/>
      <w:marRight w:val="0"/>
      <w:marTop w:val="0"/>
      <w:marBottom w:val="0"/>
      <w:divBdr>
        <w:top w:val="none" w:sz="0" w:space="0" w:color="auto"/>
        <w:left w:val="none" w:sz="0" w:space="0" w:color="auto"/>
        <w:bottom w:val="none" w:sz="0" w:space="0" w:color="auto"/>
        <w:right w:val="none" w:sz="0" w:space="0" w:color="auto"/>
      </w:divBdr>
    </w:div>
    <w:div w:id="399211330">
      <w:bodyDiv w:val="1"/>
      <w:marLeft w:val="0"/>
      <w:marRight w:val="0"/>
      <w:marTop w:val="0"/>
      <w:marBottom w:val="0"/>
      <w:divBdr>
        <w:top w:val="none" w:sz="0" w:space="0" w:color="auto"/>
        <w:left w:val="none" w:sz="0" w:space="0" w:color="auto"/>
        <w:bottom w:val="none" w:sz="0" w:space="0" w:color="auto"/>
        <w:right w:val="none" w:sz="0" w:space="0" w:color="auto"/>
      </w:divBdr>
    </w:div>
    <w:div w:id="400717740">
      <w:bodyDiv w:val="1"/>
      <w:marLeft w:val="0"/>
      <w:marRight w:val="0"/>
      <w:marTop w:val="0"/>
      <w:marBottom w:val="0"/>
      <w:divBdr>
        <w:top w:val="none" w:sz="0" w:space="0" w:color="auto"/>
        <w:left w:val="none" w:sz="0" w:space="0" w:color="auto"/>
        <w:bottom w:val="none" w:sz="0" w:space="0" w:color="auto"/>
        <w:right w:val="none" w:sz="0" w:space="0" w:color="auto"/>
      </w:divBdr>
    </w:div>
    <w:div w:id="410352706">
      <w:bodyDiv w:val="1"/>
      <w:marLeft w:val="0"/>
      <w:marRight w:val="0"/>
      <w:marTop w:val="0"/>
      <w:marBottom w:val="0"/>
      <w:divBdr>
        <w:top w:val="none" w:sz="0" w:space="0" w:color="auto"/>
        <w:left w:val="none" w:sz="0" w:space="0" w:color="auto"/>
        <w:bottom w:val="none" w:sz="0" w:space="0" w:color="auto"/>
        <w:right w:val="none" w:sz="0" w:space="0" w:color="auto"/>
      </w:divBdr>
    </w:div>
    <w:div w:id="418451002">
      <w:bodyDiv w:val="1"/>
      <w:marLeft w:val="0"/>
      <w:marRight w:val="0"/>
      <w:marTop w:val="0"/>
      <w:marBottom w:val="0"/>
      <w:divBdr>
        <w:top w:val="none" w:sz="0" w:space="0" w:color="auto"/>
        <w:left w:val="none" w:sz="0" w:space="0" w:color="auto"/>
        <w:bottom w:val="none" w:sz="0" w:space="0" w:color="auto"/>
        <w:right w:val="none" w:sz="0" w:space="0" w:color="auto"/>
      </w:divBdr>
    </w:div>
    <w:div w:id="453058316">
      <w:bodyDiv w:val="1"/>
      <w:marLeft w:val="0"/>
      <w:marRight w:val="0"/>
      <w:marTop w:val="0"/>
      <w:marBottom w:val="0"/>
      <w:divBdr>
        <w:top w:val="none" w:sz="0" w:space="0" w:color="auto"/>
        <w:left w:val="none" w:sz="0" w:space="0" w:color="auto"/>
        <w:bottom w:val="none" w:sz="0" w:space="0" w:color="auto"/>
        <w:right w:val="none" w:sz="0" w:space="0" w:color="auto"/>
      </w:divBdr>
    </w:div>
    <w:div w:id="614672568">
      <w:bodyDiv w:val="1"/>
      <w:marLeft w:val="0"/>
      <w:marRight w:val="0"/>
      <w:marTop w:val="0"/>
      <w:marBottom w:val="0"/>
      <w:divBdr>
        <w:top w:val="none" w:sz="0" w:space="0" w:color="auto"/>
        <w:left w:val="none" w:sz="0" w:space="0" w:color="auto"/>
        <w:bottom w:val="none" w:sz="0" w:space="0" w:color="auto"/>
        <w:right w:val="none" w:sz="0" w:space="0" w:color="auto"/>
      </w:divBdr>
    </w:div>
    <w:div w:id="617682441">
      <w:bodyDiv w:val="1"/>
      <w:marLeft w:val="0"/>
      <w:marRight w:val="0"/>
      <w:marTop w:val="0"/>
      <w:marBottom w:val="0"/>
      <w:divBdr>
        <w:top w:val="none" w:sz="0" w:space="0" w:color="auto"/>
        <w:left w:val="none" w:sz="0" w:space="0" w:color="auto"/>
        <w:bottom w:val="none" w:sz="0" w:space="0" w:color="auto"/>
        <w:right w:val="none" w:sz="0" w:space="0" w:color="auto"/>
      </w:divBdr>
    </w:div>
    <w:div w:id="626546011">
      <w:bodyDiv w:val="1"/>
      <w:marLeft w:val="0"/>
      <w:marRight w:val="0"/>
      <w:marTop w:val="0"/>
      <w:marBottom w:val="0"/>
      <w:divBdr>
        <w:top w:val="none" w:sz="0" w:space="0" w:color="auto"/>
        <w:left w:val="none" w:sz="0" w:space="0" w:color="auto"/>
        <w:bottom w:val="none" w:sz="0" w:space="0" w:color="auto"/>
        <w:right w:val="none" w:sz="0" w:space="0" w:color="auto"/>
      </w:divBdr>
    </w:div>
    <w:div w:id="718629420">
      <w:bodyDiv w:val="1"/>
      <w:marLeft w:val="0"/>
      <w:marRight w:val="0"/>
      <w:marTop w:val="0"/>
      <w:marBottom w:val="0"/>
      <w:divBdr>
        <w:top w:val="none" w:sz="0" w:space="0" w:color="auto"/>
        <w:left w:val="none" w:sz="0" w:space="0" w:color="auto"/>
        <w:bottom w:val="none" w:sz="0" w:space="0" w:color="auto"/>
        <w:right w:val="none" w:sz="0" w:space="0" w:color="auto"/>
      </w:divBdr>
    </w:div>
    <w:div w:id="729040094">
      <w:bodyDiv w:val="1"/>
      <w:marLeft w:val="0"/>
      <w:marRight w:val="0"/>
      <w:marTop w:val="0"/>
      <w:marBottom w:val="0"/>
      <w:divBdr>
        <w:top w:val="none" w:sz="0" w:space="0" w:color="auto"/>
        <w:left w:val="none" w:sz="0" w:space="0" w:color="auto"/>
        <w:bottom w:val="none" w:sz="0" w:space="0" w:color="auto"/>
        <w:right w:val="none" w:sz="0" w:space="0" w:color="auto"/>
      </w:divBdr>
    </w:div>
    <w:div w:id="815337687">
      <w:bodyDiv w:val="1"/>
      <w:marLeft w:val="0"/>
      <w:marRight w:val="0"/>
      <w:marTop w:val="0"/>
      <w:marBottom w:val="0"/>
      <w:divBdr>
        <w:top w:val="none" w:sz="0" w:space="0" w:color="auto"/>
        <w:left w:val="none" w:sz="0" w:space="0" w:color="auto"/>
        <w:bottom w:val="none" w:sz="0" w:space="0" w:color="auto"/>
        <w:right w:val="none" w:sz="0" w:space="0" w:color="auto"/>
      </w:divBdr>
    </w:div>
    <w:div w:id="835072613">
      <w:bodyDiv w:val="1"/>
      <w:marLeft w:val="0"/>
      <w:marRight w:val="0"/>
      <w:marTop w:val="0"/>
      <w:marBottom w:val="0"/>
      <w:divBdr>
        <w:top w:val="none" w:sz="0" w:space="0" w:color="auto"/>
        <w:left w:val="none" w:sz="0" w:space="0" w:color="auto"/>
        <w:bottom w:val="none" w:sz="0" w:space="0" w:color="auto"/>
        <w:right w:val="none" w:sz="0" w:space="0" w:color="auto"/>
      </w:divBdr>
    </w:div>
    <w:div w:id="926426773">
      <w:bodyDiv w:val="1"/>
      <w:marLeft w:val="0"/>
      <w:marRight w:val="0"/>
      <w:marTop w:val="0"/>
      <w:marBottom w:val="0"/>
      <w:divBdr>
        <w:top w:val="none" w:sz="0" w:space="0" w:color="auto"/>
        <w:left w:val="none" w:sz="0" w:space="0" w:color="auto"/>
        <w:bottom w:val="none" w:sz="0" w:space="0" w:color="auto"/>
        <w:right w:val="none" w:sz="0" w:space="0" w:color="auto"/>
      </w:divBdr>
    </w:div>
    <w:div w:id="932250769">
      <w:bodyDiv w:val="1"/>
      <w:marLeft w:val="0"/>
      <w:marRight w:val="0"/>
      <w:marTop w:val="0"/>
      <w:marBottom w:val="0"/>
      <w:divBdr>
        <w:top w:val="none" w:sz="0" w:space="0" w:color="auto"/>
        <w:left w:val="none" w:sz="0" w:space="0" w:color="auto"/>
        <w:bottom w:val="none" w:sz="0" w:space="0" w:color="auto"/>
        <w:right w:val="none" w:sz="0" w:space="0" w:color="auto"/>
      </w:divBdr>
    </w:div>
    <w:div w:id="1383021552">
      <w:bodyDiv w:val="1"/>
      <w:marLeft w:val="0"/>
      <w:marRight w:val="0"/>
      <w:marTop w:val="0"/>
      <w:marBottom w:val="0"/>
      <w:divBdr>
        <w:top w:val="none" w:sz="0" w:space="0" w:color="auto"/>
        <w:left w:val="none" w:sz="0" w:space="0" w:color="auto"/>
        <w:bottom w:val="none" w:sz="0" w:space="0" w:color="auto"/>
        <w:right w:val="none" w:sz="0" w:space="0" w:color="auto"/>
      </w:divBdr>
    </w:div>
    <w:div w:id="1456216732">
      <w:bodyDiv w:val="1"/>
      <w:marLeft w:val="0"/>
      <w:marRight w:val="0"/>
      <w:marTop w:val="0"/>
      <w:marBottom w:val="0"/>
      <w:divBdr>
        <w:top w:val="none" w:sz="0" w:space="0" w:color="auto"/>
        <w:left w:val="none" w:sz="0" w:space="0" w:color="auto"/>
        <w:bottom w:val="none" w:sz="0" w:space="0" w:color="auto"/>
        <w:right w:val="none" w:sz="0" w:space="0" w:color="auto"/>
      </w:divBdr>
    </w:div>
    <w:div w:id="1491554862">
      <w:bodyDiv w:val="1"/>
      <w:marLeft w:val="0"/>
      <w:marRight w:val="0"/>
      <w:marTop w:val="0"/>
      <w:marBottom w:val="0"/>
      <w:divBdr>
        <w:top w:val="none" w:sz="0" w:space="0" w:color="auto"/>
        <w:left w:val="none" w:sz="0" w:space="0" w:color="auto"/>
        <w:bottom w:val="none" w:sz="0" w:space="0" w:color="auto"/>
        <w:right w:val="none" w:sz="0" w:space="0" w:color="auto"/>
      </w:divBdr>
    </w:div>
    <w:div w:id="1499955030">
      <w:bodyDiv w:val="1"/>
      <w:marLeft w:val="0"/>
      <w:marRight w:val="0"/>
      <w:marTop w:val="0"/>
      <w:marBottom w:val="0"/>
      <w:divBdr>
        <w:top w:val="none" w:sz="0" w:space="0" w:color="auto"/>
        <w:left w:val="none" w:sz="0" w:space="0" w:color="auto"/>
        <w:bottom w:val="none" w:sz="0" w:space="0" w:color="auto"/>
        <w:right w:val="none" w:sz="0" w:space="0" w:color="auto"/>
      </w:divBdr>
    </w:div>
    <w:div w:id="1544978382">
      <w:bodyDiv w:val="1"/>
      <w:marLeft w:val="0"/>
      <w:marRight w:val="0"/>
      <w:marTop w:val="0"/>
      <w:marBottom w:val="0"/>
      <w:divBdr>
        <w:top w:val="none" w:sz="0" w:space="0" w:color="auto"/>
        <w:left w:val="none" w:sz="0" w:space="0" w:color="auto"/>
        <w:bottom w:val="none" w:sz="0" w:space="0" w:color="auto"/>
        <w:right w:val="none" w:sz="0" w:space="0" w:color="auto"/>
      </w:divBdr>
    </w:div>
    <w:div w:id="1583636455">
      <w:bodyDiv w:val="1"/>
      <w:marLeft w:val="0"/>
      <w:marRight w:val="0"/>
      <w:marTop w:val="0"/>
      <w:marBottom w:val="0"/>
      <w:divBdr>
        <w:top w:val="none" w:sz="0" w:space="0" w:color="auto"/>
        <w:left w:val="none" w:sz="0" w:space="0" w:color="auto"/>
        <w:bottom w:val="none" w:sz="0" w:space="0" w:color="auto"/>
        <w:right w:val="none" w:sz="0" w:space="0" w:color="auto"/>
      </w:divBdr>
    </w:div>
    <w:div w:id="1636638733">
      <w:bodyDiv w:val="1"/>
      <w:marLeft w:val="0"/>
      <w:marRight w:val="0"/>
      <w:marTop w:val="0"/>
      <w:marBottom w:val="0"/>
      <w:divBdr>
        <w:top w:val="none" w:sz="0" w:space="0" w:color="auto"/>
        <w:left w:val="none" w:sz="0" w:space="0" w:color="auto"/>
        <w:bottom w:val="none" w:sz="0" w:space="0" w:color="auto"/>
        <w:right w:val="none" w:sz="0" w:space="0" w:color="auto"/>
      </w:divBdr>
    </w:div>
    <w:div w:id="1729107750">
      <w:bodyDiv w:val="1"/>
      <w:marLeft w:val="0"/>
      <w:marRight w:val="0"/>
      <w:marTop w:val="0"/>
      <w:marBottom w:val="0"/>
      <w:divBdr>
        <w:top w:val="none" w:sz="0" w:space="0" w:color="auto"/>
        <w:left w:val="none" w:sz="0" w:space="0" w:color="auto"/>
        <w:bottom w:val="none" w:sz="0" w:space="0" w:color="auto"/>
        <w:right w:val="none" w:sz="0" w:space="0" w:color="auto"/>
      </w:divBdr>
    </w:div>
    <w:div w:id="1749614642">
      <w:bodyDiv w:val="1"/>
      <w:marLeft w:val="0"/>
      <w:marRight w:val="0"/>
      <w:marTop w:val="0"/>
      <w:marBottom w:val="0"/>
      <w:divBdr>
        <w:top w:val="none" w:sz="0" w:space="0" w:color="auto"/>
        <w:left w:val="none" w:sz="0" w:space="0" w:color="auto"/>
        <w:bottom w:val="none" w:sz="0" w:space="0" w:color="auto"/>
        <w:right w:val="none" w:sz="0" w:space="0" w:color="auto"/>
      </w:divBdr>
    </w:div>
    <w:div w:id="1756315199">
      <w:bodyDiv w:val="1"/>
      <w:marLeft w:val="0"/>
      <w:marRight w:val="0"/>
      <w:marTop w:val="0"/>
      <w:marBottom w:val="0"/>
      <w:divBdr>
        <w:top w:val="none" w:sz="0" w:space="0" w:color="auto"/>
        <w:left w:val="none" w:sz="0" w:space="0" w:color="auto"/>
        <w:bottom w:val="none" w:sz="0" w:space="0" w:color="auto"/>
        <w:right w:val="none" w:sz="0" w:space="0" w:color="auto"/>
      </w:divBdr>
    </w:div>
    <w:div w:id="1863086201">
      <w:bodyDiv w:val="1"/>
      <w:marLeft w:val="0"/>
      <w:marRight w:val="0"/>
      <w:marTop w:val="0"/>
      <w:marBottom w:val="0"/>
      <w:divBdr>
        <w:top w:val="none" w:sz="0" w:space="0" w:color="auto"/>
        <w:left w:val="none" w:sz="0" w:space="0" w:color="auto"/>
        <w:bottom w:val="none" w:sz="0" w:space="0" w:color="auto"/>
        <w:right w:val="none" w:sz="0" w:space="0" w:color="auto"/>
      </w:divBdr>
    </w:div>
    <w:div w:id="1903903482">
      <w:bodyDiv w:val="1"/>
      <w:marLeft w:val="0"/>
      <w:marRight w:val="0"/>
      <w:marTop w:val="0"/>
      <w:marBottom w:val="0"/>
      <w:divBdr>
        <w:top w:val="none" w:sz="0" w:space="0" w:color="auto"/>
        <w:left w:val="none" w:sz="0" w:space="0" w:color="auto"/>
        <w:bottom w:val="none" w:sz="0" w:space="0" w:color="auto"/>
        <w:right w:val="none" w:sz="0" w:space="0" w:color="auto"/>
      </w:divBdr>
      <w:divsChild>
        <w:div w:id="544024505">
          <w:marLeft w:val="0"/>
          <w:marRight w:val="0"/>
          <w:marTop w:val="0"/>
          <w:marBottom w:val="0"/>
          <w:divBdr>
            <w:top w:val="none" w:sz="0" w:space="0" w:color="auto"/>
            <w:left w:val="none" w:sz="0" w:space="0" w:color="auto"/>
            <w:bottom w:val="none" w:sz="0" w:space="0" w:color="auto"/>
            <w:right w:val="none" w:sz="0" w:space="0" w:color="auto"/>
          </w:divBdr>
        </w:div>
      </w:divsChild>
    </w:div>
    <w:div w:id="1915620531">
      <w:bodyDiv w:val="1"/>
      <w:marLeft w:val="0"/>
      <w:marRight w:val="0"/>
      <w:marTop w:val="0"/>
      <w:marBottom w:val="0"/>
      <w:divBdr>
        <w:top w:val="none" w:sz="0" w:space="0" w:color="auto"/>
        <w:left w:val="none" w:sz="0" w:space="0" w:color="auto"/>
        <w:bottom w:val="none" w:sz="0" w:space="0" w:color="auto"/>
        <w:right w:val="none" w:sz="0" w:space="0" w:color="auto"/>
      </w:divBdr>
    </w:div>
    <w:div w:id="1955165362">
      <w:bodyDiv w:val="1"/>
      <w:marLeft w:val="0"/>
      <w:marRight w:val="0"/>
      <w:marTop w:val="0"/>
      <w:marBottom w:val="0"/>
      <w:divBdr>
        <w:top w:val="none" w:sz="0" w:space="0" w:color="auto"/>
        <w:left w:val="none" w:sz="0" w:space="0" w:color="auto"/>
        <w:bottom w:val="none" w:sz="0" w:space="0" w:color="auto"/>
        <w:right w:val="none" w:sz="0" w:space="0" w:color="auto"/>
      </w:divBdr>
    </w:div>
    <w:div w:id="1962111228">
      <w:bodyDiv w:val="1"/>
      <w:marLeft w:val="0"/>
      <w:marRight w:val="0"/>
      <w:marTop w:val="0"/>
      <w:marBottom w:val="0"/>
      <w:divBdr>
        <w:top w:val="none" w:sz="0" w:space="0" w:color="auto"/>
        <w:left w:val="none" w:sz="0" w:space="0" w:color="auto"/>
        <w:bottom w:val="none" w:sz="0" w:space="0" w:color="auto"/>
        <w:right w:val="none" w:sz="0" w:space="0" w:color="auto"/>
      </w:divBdr>
    </w:div>
    <w:div w:id="1971130126">
      <w:bodyDiv w:val="1"/>
      <w:marLeft w:val="0"/>
      <w:marRight w:val="0"/>
      <w:marTop w:val="0"/>
      <w:marBottom w:val="0"/>
      <w:divBdr>
        <w:top w:val="none" w:sz="0" w:space="0" w:color="auto"/>
        <w:left w:val="none" w:sz="0" w:space="0" w:color="auto"/>
        <w:bottom w:val="none" w:sz="0" w:space="0" w:color="auto"/>
        <w:right w:val="none" w:sz="0" w:space="0" w:color="auto"/>
      </w:divBdr>
    </w:div>
    <w:div w:id="1998335775">
      <w:bodyDiv w:val="1"/>
      <w:marLeft w:val="0"/>
      <w:marRight w:val="0"/>
      <w:marTop w:val="0"/>
      <w:marBottom w:val="0"/>
      <w:divBdr>
        <w:top w:val="none" w:sz="0" w:space="0" w:color="auto"/>
        <w:left w:val="none" w:sz="0" w:space="0" w:color="auto"/>
        <w:bottom w:val="none" w:sz="0" w:space="0" w:color="auto"/>
        <w:right w:val="none" w:sz="0" w:space="0" w:color="auto"/>
      </w:divBdr>
    </w:div>
    <w:div w:id="2025935797">
      <w:bodyDiv w:val="1"/>
      <w:marLeft w:val="0"/>
      <w:marRight w:val="0"/>
      <w:marTop w:val="0"/>
      <w:marBottom w:val="0"/>
      <w:divBdr>
        <w:top w:val="none" w:sz="0" w:space="0" w:color="auto"/>
        <w:left w:val="none" w:sz="0" w:space="0" w:color="auto"/>
        <w:bottom w:val="none" w:sz="0" w:space="0" w:color="auto"/>
        <w:right w:val="none" w:sz="0" w:space="0" w:color="auto"/>
      </w:divBdr>
    </w:div>
    <w:div w:id="2041347402">
      <w:bodyDiv w:val="1"/>
      <w:marLeft w:val="0"/>
      <w:marRight w:val="0"/>
      <w:marTop w:val="0"/>
      <w:marBottom w:val="0"/>
      <w:divBdr>
        <w:top w:val="none" w:sz="0" w:space="0" w:color="auto"/>
        <w:left w:val="none" w:sz="0" w:space="0" w:color="auto"/>
        <w:bottom w:val="none" w:sz="0" w:space="0" w:color="auto"/>
        <w:right w:val="none" w:sz="0" w:space="0" w:color="auto"/>
      </w:divBdr>
    </w:div>
    <w:div w:id="2105416327">
      <w:bodyDiv w:val="1"/>
      <w:marLeft w:val="0"/>
      <w:marRight w:val="0"/>
      <w:marTop w:val="0"/>
      <w:marBottom w:val="0"/>
      <w:divBdr>
        <w:top w:val="none" w:sz="0" w:space="0" w:color="auto"/>
        <w:left w:val="none" w:sz="0" w:space="0" w:color="auto"/>
        <w:bottom w:val="none" w:sz="0" w:space="0" w:color="auto"/>
        <w:right w:val="none" w:sz="0" w:space="0" w:color="auto"/>
      </w:divBdr>
    </w:div>
    <w:div w:id="210915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lides-to-accompany-coronavirus-press-conference-12-july-2021" TargetMode="External"/><Relationship Id="rId18" Type="http://schemas.openxmlformats.org/officeDocument/2006/relationships/hyperlink" Target="https://www.adph.org.uk/2021/02/guidance-living-safely-with-covid/" TargetMode="External"/><Relationship Id="rId26" Type="http://schemas.openxmlformats.org/officeDocument/2006/relationships/hyperlink" Target="http://www.covid.healthierfuture.org.uk" TargetMode="External"/><Relationship Id="rId39" Type="http://schemas.openxmlformats.org/officeDocument/2006/relationships/hyperlink" Target="https://www.britishairways.com/en-gb/information/incident/coronavirus/covid19-tests" TargetMode="Externa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yperlink" Target="https://www.nhs.uk/conditions/coronavirus-covid-19/covid-pass/"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government/news/prime-minister-confirms-move-to-step-4" TargetMode="External"/><Relationship Id="rId17" Type="http://schemas.openxmlformats.org/officeDocument/2006/relationships/hyperlink" Target="http://www.hertfordshire.gov.uk/outbreakplan" TargetMode="External"/><Relationship Id="rId25" Type="http://schemas.openxmlformats.org/officeDocument/2006/relationships/hyperlink" Target="http://www.hertfordshire.gov.uk/rapidtest" TargetMode="External"/><Relationship Id="rId33" Type="http://schemas.openxmlformats.org/officeDocument/2006/relationships/hyperlink" Target="https://www.gov.uk/guidance/demonstrating-your-covid-19-status" TargetMode="External"/><Relationship Id="rId38" Type="http://schemas.openxmlformats.org/officeDocument/2006/relationships/hyperlink" Target="https://www.gov.uk/guidance/coronavirus-covid-19-testing-for-people-travelling-to-england"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covid-19-coronavirus-restrictions-what-you-can-and-cannot-do" TargetMode="External"/><Relationship Id="rId20" Type="http://schemas.openxmlformats.org/officeDocument/2006/relationships/hyperlink" Target="https://www.hertfordshire.gov.uk/about-the-council/news/campaign-toolkits/play-your-part-campaign.aspx" TargetMode="External"/><Relationship Id="rId29" Type="http://schemas.openxmlformats.org/officeDocument/2006/relationships/hyperlink" Target="https://www.gov.uk/guidance/red-amber-and-green-list-rules-for-entering-englan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eg"/><Relationship Id="rId32" Type="http://schemas.openxmlformats.org/officeDocument/2006/relationships/hyperlink" Target="https://www.gov.uk/foreign-travel-advice/ireland" TargetMode="External"/><Relationship Id="rId37" Type="http://schemas.openxmlformats.org/officeDocument/2006/relationships/hyperlink" Target="https://www.gov.uk/foreign-travel-advice" TargetMode="External"/><Relationship Id="rId40" Type="http://schemas.openxmlformats.org/officeDocument/2006/relationships/hyperlink" Target="https://www.gov.uk/uk-border-contro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covid-19-response-summer-2021-roadmap/coronavirus-how-to-stay-safe-and-help-prevent-the-spread" TargetMode="External"/><Relationship Id="rId23" Type="http://schemas.openxmlformats.org/officeDocument/2006/relationships/hyperlink" Target="https://www.hertfordshire.gov.uk/About-the-council/News/campaign-toolkits/Play-Your-Part-campaign.aspx" TargetMode="External"/><Relationship Id="rId28" Type="http://schemas.openxmlformats.org/officeDocument/2006/relationships/hyperlink" Target="https://www.britishairways.com/en-gb/information/incident/coronavirus/entry-requirements" TargetMode="External"/><Relationship Id="rId36" Type="http://schemas.openxmlformats.org/officeDocument/2006/relationships/hyperlink" Target="https://www.gov.uk/guidance/demonstrating-your-covid-19-status" TargetMode="External"/><Relationship Id="rId10" Type="http://schemas.openxmlformats.org/officeDocument/2006/relationships/endnotes" Target="endnotes.xml"/><Relationship Id="rId19" Type="http://schemas.openxmlformats.org/officeDocument/2006/relationships/hyperlink" Target="http://www.hertfordshire.gov.uk/outbreakplan" TargetMode="External"/><Relationship Id="rId31" Type="http://schemas.openxmlformats.org/officeDocument/2006/relationships/hyperlink" Target="https://www.gov.uk/government/publications/list-of-private-providers-of-coronavirus-testing/list-of-private-providers-of-coronavirus-testing"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vid-19-response-summer-2021-roadmap/coronavirus-how-to-stay-safe-and-help-prevent-the-spread" TargetMode="External"/><Relationship Id="rId22" Type="http://schemas.openxmlformats.org/officeDocument/2006/relationships/hyperlink" Target="http://www.covid.healthierfuture.org.uk" TargetMode="External"/><Relationship Id="rId27" Type="http://schemas.openxmlformats.org/officeDocument/2006/relationships/hyperlink" Target="https://www.gov.uk/travel-abroad" TargetMode="External"/><Relationship Id="rId30" Type="http://schemas.openxmlformats.org/officeDocument/2006/relationships/hyperlink" Target="https://www.gov.uk/foreign-travel-advice?step-by-step-nav" TargetMode="External"/><Relationship Id="rId35" Type="http://schemas.openxmlformats.org/officeDocument/2006/relationships/hyperlink" Target="https://www.nhs.uk/conditions/coronavirus-covid-19/covid-pass/get-your-covid-pass-letter/"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CC1DF184EF24582C81C2E988C57D9" ma:contentTypeVersion="4" ma:contentTypeDescription="Create a new document." ma:contentTypeScope="" ma:versionID="e4f52fd36ce73953544a7910912118a4">
  <xsd:schema xmlns:xsd="http://www.w3.org/2001/XMLSchema" xmlns:xs="http://www.w3.org/2001/XMLSchema" xmlns:p="http://schemas.microsoft.com/office/2006/metadata/properties" xmlns:ns3="cc6e2dd4-a780-4717-802a-2bee0b59ba57" targetNamespace="http://schemas.microsoft.com/office/2006/metadata/properties" ma:root="true" ma:fieldsID="168020c3c2f94bda511084d537dde4f7" ns3:_="">
    <xsd:import namespace="cc6e2dd4-a780-4717-802a-2bee0b59ba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e2dd4-a780-4717-802a-2bee0b59b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151F6-E5F1-4633-B560-7E408B4A04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80EA7-EBB6-405E-981B-85DF77C64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e2dd4-a780-4717-802a-2bee0b59b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3CA23-0893-4CFE-8040-3DAF0E028F7C}">
  <ds:schemaRefs>
    <ds:schemaRef ds:uri="http://schemas.microsoft.com/sharepoint/v3/contenttype/forms"/>
  </ds:schemaRefs>
</ds:datastoreItem>
</file>

<file path=customXml/itemProps4.xml><?xml version="1.0" encoding="utf-8"?>
<ds:datastoreItem xmlns:ds="http://schemas.openxmlformats.org/officeDocument/2006/customXml" ds:itemID="{1283539B-03AB-4979-912B-EB6B7C44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3769</Words>
  <Characters>21484</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MRT's standard letter</vt:lpstr>
    </vt:vector>
  </TitlesOfParts>
  <Company>CORPSERV</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 standard letter</dc:title>
  <dc:subject/>
  <dc:creator>Miranda Trenchard</dc:creator>
  <cp:keywords/>
  <dc:description/>
  <cp:lastModifiedBy>Claire Wainwright</cp:lastModifiedBy>
  <cp:revision>2</cp:revision>
  <cp:lastPrinted>2021-05-19T16:53:00Z</cp:lastPrinted>
  <dcterms:created xsi:type="dcterms:W3CDTF">2021-07-16T11:32:00Z</dcterms:created>
  <dcterms:modified xsi:type="dcterms:W3CDTF">2021-07-16T11:32:00Z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0x010100076CC1DF184EF24582C81C2E988C57D9</vt:lpwstr>
  </property>
</Properties>
</file>