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AAE98" w14:textId="554D961C" w:rsidR="008A3C28" w:rsidRDefault="008F485A" w:rsidP="00797B6A">
      <w:pPr>
        <w:pStyle w:val="Heading1"/>
      </w:pPr>
      <w:r>
        <w:rPr>
          <w:noProof/>
        </w:rPr>
        <w:drawing>
          <wp:anchor distT="0" distB="0" distL="114300" distR="114300" simplePos="0" relativeHeight="251659264" behindDoc="1" locked="0" layoutInCell="1" allowOverlap="1" wp14:anchorId="7623BECA" wp14:editId="7C43E41D">
            <wp:simplePos x="0" y="0"/>
            <wp:positionH relativeFrom="column">
              <wp:posOffset>6788150</wp:posOffset>
            </wp:positionH>
            <wp:positionV relativeFrom="paragraph">
              <wp:posOffset>-546100</wp:posOffset>
            </wp:positionV>
            <wp:extent cx="2667000" cy="11341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9FD" w:rsidRPr="009C010D">
        <w:rPr>
          <w:color w:val="1F497D" w:themeColor="text2"/>
          <w:sz w:val="40"/>
          <w:szCs w:val="36"/>
        </w:rPr>
        <w:t xml:space="preserve">Risk </w:t>
      </w:r>
      <w:r>
        <w:rPr>
          <w:color w:val="1F497D" w:themeColor="text2"/>
          <w:sz w:val="40"/>
          <w:szCs w:val="36"/>
        </w:rPr>
        <w:t>A</w:t>
      </w:r>
      <w:r w:rsidR="00DB39FD" w:rsidRPr="009C010D">
        <w:rPr>
          <w:color w:val="1F497D" w:themeColor="text2"/>
          <w:sz w:val="40"/>
          <w:szCs w:val="36"/>
        </w:rPr>
        <w:t xml:space="preserve">ssessment </w:t>
      </w:r>
      <w:r>
        <w:rPr>
          <w:color w:val="1F497D" w:themeColor="text2"/>
          <w:sz w:val="40"/>
          <w:szCs w:val="36"/>
        </w:rPr>
        <w:t>T</w:t>
      </w:r>
      <w:r w:rsidR="00DB39FD" w:rsidRPr="009C010D">
        <w:rPr>
          <w:color w:val="1F497D" w:themeColor="text2"/>
          <w:sz w:val="40"/>
          <w:szCs w:val="36"/>
        </w:rPr>
        <w:t>emplate</w:t>
      </w:r>
      <w:r w:rsidR="00711975" w:rsidRPr="00DC2E8D">
        <w:rPr>
          <w:color w:val="1F497D" w:themeColor="text2"/>
        </w:rPr>
        <w:tab/>
      </w:r>
      <w:r w:rsidR="00711975">
        <w:tab/>
      </w:r>
      <w:r w:rsidR="00711975">
        <w:tab/>
      </w:r>
      <w:r w:rsidR="00711975">
        <w:tab/>
      </w:r>
      <w:r w:rsidR="00711975">
        <w:tab/>
      </w:r>
      <w:r w:rsidR="00711975">
        <w:tab/>
      </w:r>
      <w:r w:rsidR="00711975">
        <w:tab/>
      </w:r>
      <w:r w:rsidR="00711975">
        <w:tab/>
      </w:r>
    </w:p>
    <w:p w14:paraId="76475931" w14:textId="77777777" w:rsidR="009C010D" w:rsidRPr="00DC151D" w:rsidRDefault="009C010D" w:rsidP="009C010D">
      <w:pPr>
        <w:rPr>
          <w:sz w:val="10"/>
          <w:szCs w:val="12"/>
        </w:rPr>
      </w:pPr>
    </w:p>
    <w:p w14:paraId="05CE815B" w14:textId="385D81BF" w:rsidR="009C010D" w:rsidRDefault="009C010D" w:rsidP="009C010D">
      <w:r>
        <w:t xml:space="preserve">More information on managing events safely: </w:t>
      </w:r>
      <w:hyperlink r:id="rId8" w:history="1">
        <w:r w:rsidRPr="009C071F">
          <w:rPr>
            <w:rStyle w:val="Hyperlink"/>
          </w:rPr>
          <w:t>https://www.hse.gov.uk/event-safety/</w:t>
        </w:r>
      </w:hyperlink>
    </w:p>
    <w:p w14:paraId="41A93B77" w14:textId="77777777" w:rsidR="009C010D" w:rsidRPr="009C010D" w:rsidRDefault="009C010D" w:rsidP="00797B6A">
      <w:pPr>
        <w:pStyle w:val="Heading2"/>
        <w:rPr>
          <w:rFonts w:ascii="Arial" w:hAnsi="Arial" w:cs="Arial"/>
          <w:color w:val="1F497D" w:themeColor="text2"/>
          <w:sz w:val="2"/>
          <w:szCs w:val="2"/>
        </w:rPr>
      </w:pPr>
    </w:p>
    <w:tbl>
      <w:tblPr>
        <w:tblStyle w:val="TableGrid"/>
        <w:tblW w:w="0" w:type="auto"/>
        <w:tblInd w:w="-176" w:type="dxa"/>
        <w:tblLook w:val="04A0" w:firstRow="1" w:lastRow="0" w:firstColumn="1" w:lastColumn="0" w:noHBand="0" w:noVBand="1"/>
      </w:tblPr>
      <w:tblGrid>
        <w:gridCol w:w="3261"/>
        <w:gridCol w:w="11482"/>
      </w:tblGrid>
      <w:tr w:rsidR="0052305B" w14:paraId="2847CF44" w14:textId="77777777" w:rsidTr="00D32A00">
        <w:trPr>
          <w:trHeight w:val="596"/>
        </w:trPr>
        <w:tc>
          <w:tcPr>
            <w:tcW w:w="3261" w:type="dxa"/>
            <w:shd w:val="clear" w:color="auto" w:fill="1F497D" w:themeFill="text2"/>
          </w:tcPr>
          <w:p w14:paraId="7C580F2B" w14:textId="173DEA07" w:rsidR="0052305B" w:rsidRPr="0052305B" w:rsidRDefault="0052305B" w:rsidP="00797B6A">
            <w:pPr>
              <w:pStyle w:val="Heading2"/>
              <w:ind w:left="0"/>
              <w:rPr>
                <w:rFonts w:ascii="Arial" w:hAnsi="Arial" w:cs="Arial"/>
                <w:color w:val="FFFFFF" w:themeColor="background1"/>
                <w:sz w:val="24"/>
                <w:szCs w:val="24"/>
              </w:rPr>
            </w:pPr>
            <w:r w:rsidRPr="0052305B">
              <w:rPr>
                <w:rFonts w:ascii="Arial" w:hAnsi="Arial" w:cs="Arial"/>
                <w:color w:val="FFFFFF" w:themeColor="background1"/>
                <w:sz w:val="24"/>
                <w:szCs w:val="24"/>
              </w:rPr>
              <w:t>Name of Event</w:t>
            </w:r>
          </w:p>
        </w:tc>
        <w:tc>
          <w:tcPr>
            <w:tcW w:w="11482" w:type="dxa"/>
          </w:tcPr>
          <w:p w14:paraId="594ADE87" w14:textId="5B8E2946" w:rsidR="0052305B" w:rsidRPr="0052305B" w:rsidRDefault="0052305B" w:rsidP="00797B6A">
            <w:pPr>
              <w:pStyle w:val="Heading2"/>
              <w:ind w:left="0"/>
              <w:rPr>
                <w:rFonts w:ascii="Arial" w:hAnsi="Arial" w:cs="Arial"/>
                <w:b w:val="0"/>
                <w:bCs w:val="0"/>
                <w:color w:val="000000" w:themeColor="text1"/>
                <w:sz w:val="24"/>
                <w:szCs w:val="24"/>
              </w:rPr>
            </w:pPr>
          </w:p>
        </w:tc>
      </w:tr>
      <w:tr w:rsidR="0052305B" w14:paraId="4AEFA92B" w14:textId="77777777" w:rsidTr="00D32A00">
        <w:trPr>
          <w:trHeight w:val="596"/>
        </w:trPr>
        <w:tc>
          <w:tcPr>
            <w:tcW w:w="3261" w:type="dxa"/>
            <w:shd w:val="clear" w:color="auto" w:fill="1F497D" w:themeFill="text2"/>
          </w:tcPr>
          <w:p w14:paraId="65E71E98" w14:textId="3D47DF77" w:rsidR="0052305B" w:rsidRPr="0052305B" w:rsidRDefault="0052305B" w:rsidP="00797B6A">
            <w:pPr>
              <w:pStyle w:val="Heading2"/>
              <w:ind w:left="0"/>
              <w:rPr>
                <w:rFonts w:ascii="Arial" w:hAnsi="Arial" w:cs="Arial"/>
                <w:color w:val="FFFFFF" w:themeColor="background1"/>
                <w:sz w:val="24"/>
                <w:szCs w:val="24"/>
              </w:rPr>
            </w:pPr>
            <w:r w:rsidRPr="0052305B">
              <w:rPr>
                <w:rFonts w:ascii="Arial" w:hAnsi="Arial" w:cs="Arial"/>
                <w:color w:val="FFFFFF" w:themeColor="background1"/>
                <w:sz w:val="24"/>
                <w:szCs w:val="24"/>
              </w:rPr>
              <w:t>Venue</w:t>
            </w:r>
          </w:p>
        </w:tc>
        <w:tc>
          <w:tcPr>
            <w:tcW w:w="11482" w:type="dxa"/>
          </w:tcPr>
          <w:p w14:paraId="6E8DA494" w14:textId="77777777" w:rsidR="0052305B" w:rsidRPr="0052305B" w:rsidRDefault="0052305B" w:rsidP="00797B6A">
            <w:pPr>
              <w:pStyle w:val="Heading2"/>
              <w:ind w:left="0"/>
              <w:rPr>
                <w:rFonts w:ascii="Arial" w:hAnsi="Arial" w:cs="Arial"/>
                <w:b w:val="0"/>
                <w:bCs w:val="0"/>
                <w:color w:val="000000" w:themeColor="text1"/>
                <w:sz w:val="24"/>
                <w:szCs w:val="24"/>
              </w:rPr>
            </w:pPr>
          </w:p>
        </w:tc>
      </w:tr>
      <w:tr w:rsidR="0052305B" w14:paraId="58221254" w14:textId="77777777" w:rsidTr="00D32A00">
        <w:trPr>
          <w:trHeight w:val="596"/>
        </w:trPr>
        <w:tc>
          <w:tcPr>
            <w:tcW w:w="3261" w:type="dxa"/>
            <w:shd w:val="clear" w:color="auto" w:fill="1F497D" w:themeFill="text2"/>
          </w:tcPr>
          <w:p w14:paraId="6739A392" w14:textId="0954B8AB" w:rsidR="0052305B" w:rsidRPr="0052305B" w:rsidRDefault="0052305B" w:rsidP="00797B6A">
            <w:pPr>
              <w:pStyle w:val="Heading2"/>
              <w:ind w:left="0"/>
              <w:rPr>
                <w:rFonts w:ascii="Arial" w:hAnsi="Arial" w:cs="Arial"/>
                <w:color w:val="FFFFFF" w:themeColor="background1"/>
                <w:sz w:val="24"/>
                <w:szCs w:val="24"/>
              </w:rPr>
            </w:pPr>
            <w:r w:rsidRPr="0052305B">
              <w:rPr>
                <w:rFonts w:ascii="Arial" w:hAnsi="Arial" w:cs="Arial"/>
                <w:color w:val="FFFFFF" w:themeColor="background1"/>
                <w:sz w:val="24"/>
                <w:szCs w:val="24"/>
              </w:rPr>
              <w:t>Date of Event</w:t>
            </w:r>
          </w:p>
        </w:tc>
        <w:tc>
          <w:tcPr>
            <w:tcW w:w="11482" w:type="dxa"/>
          </w:tcPr>
          <w:p w14:paraId="294506C9" w14:textId="77777777" w:rsidR="0052305B" w:rsidRPr="0052305B" w:rsidRDefault="0052305B" w:rsidP="00797B6A">
            <w:pPr>
              <w:pStyle w:val="Heading2"/>
              <w:ind w:left="0"/>
              <w:rPr>
                <w:rFonts w:ascii="Arial" w:hAnsi="Arial" w:cs="Arial"/>
                <w:b w:val="0"/>
                <w:bCs w:val="0"/>
                <w:color w:val="000000" w:themeColor="text1"/>
                <w:sz w:val="24"/>
                <w:szCs w:val="24"/>
              </w:rPr>
            </w:pPr>
          </w:p>
        </w:tc>
      </w:tr>
      <w:tr w:rsidR="0052305B" w14:paraId="0CDA0658" w14:textId="77777777" w:rsidTr="00D32A00">
        <w:trPr>
          <w:trHeight w:val="596"/>
        </w:trPr>
        <w:tc>
          <w:tcPr>
            <w:tcW w:w="3261" w:type="dxa"/>
            <w:shd w:val="clear" w:color="auto" w:fill="1F497D" w:themeFill="text2"/>
          </w:tcPr>
          <w:p w14:paraId="2E25FB08" w14:textId="4E6E0D62" w:rsidR="0052305B" w:rsidRPr="0052305B" w:rsidRDefault="0052305B" w:rsidP="00797B6A">
            <w:pPr>
              <w:pStyle w:val="Heading2"/>
              <w:ind w:left="0"/>
              <w:rPr>
                <w:rFonts w:ascii="Arial" w:hAnsi="Arial" w:cs="Arial"/>
                <w:color w:val="FFFFFF" w:themeColor="background1"/>
                <w:sz w:val="24"/>
                <w:szCs w:val="24"/>
              </w:rPr>
            </w:pPr>
            <w:r w:rsidRPr="0052305B">
              <w:rPr>
                <w:rFonts w:ascii="Arial" w:hAnsi="Arial" w:cs="Arial"/>
                <w:color w:val="FFFFFF" w:themeColor="background1"/>
                <w:sz w:val="24"/>
                <w:szCs w:val="24"/>
              </w:rPr>
              <w:t>Name of Risk Assessor</w:t>
            </w:r>
          </w:p>
        </w:tc>
        <w:tc>
          <w:tcPr>
            <w:tcW w:w="11482" w:type="dxa"/>
          </w:tcPr>
          <w:p w14:paraId="021C2592" w14:textId="77777777" w:rsidR="0052305B" w:rsidRPr="0052305B" w:rsidRDefault="0052305B" w:rsidP="00797B6A">
            <w:pPr>
              <w:pStyle w:val="Heading2"/>
              <w:ind w:left="0"/>
              <w:rPr>
                <w:rFonts w:ascii="Arial" w:hAnsi="Arial" w:cs="Arial"/>
                <w:b w:val="0"/>
                <w:bCs w:val="0"/>
                <w:color w:val="000000" w:themeColor="text1"/>
                <w:sz w:val="24"/>
                <w:szCs w:val="24"/>
              </w:rPr>
            </w:pPr>
          </w:p>
        </w:tc>
      </w:tr>
      <w:tr w:rsidR="0052305B" w14:paraId="4E4405BB" w14:textId="77777777" w:rsidTr="00D32A00">
        <w:trPr>
          <w:trHeight w:val="596"/>
        </w:trPr>
        <w:tc>
          <w:tcPr>
            <w:tcW w:w="3261" w:type="dxa"/>
            <w:shd w:val="clear" w:color="auto" w:fill="1F497D" w:themeFill="text2"/>
          </w:tcPr>
          <w:p w14:paraId="23320935" w14:textId="6F0457CB" w:rsidR="0052305B" w:rsidRPr="0052305B" w:rsidRDefault="0052305B" w:rsidP="00797B6A">
            <w:pPr>
              <w:pStyle w:val="Heading2"/>
              <w:ind w:left="0"/>
              <w:rPr>
                <w:rFonts w:ascii="Arial" w:hAnsi="Arial" w:cs="Arial"/>
                <w:color w:val="FFFFFF" w:themeColor="background1"/>
                <w:sz w:val="24"/>
                <w:szCs w:val="24"/>
              </w:rPr>
            </w:pPr>
            <w:r w:rsidRPr="0052305B">
              <w:rPr>
                <w:rFonts w:ascii="Arial" w:hAnsi="Arial" w:cs="Arial"/>
                <w:color w:val="FFFFFF" w:themeColor="background1"/>
                <w:sz w:val="24"/>
                <w:szCs w:val="24"/>
              </w:rPr>
              <w:t>Date of Risk Assessment</w:t>
            </w:r>
          </w:p>
        </w:tc>
        <w:tc>
          <w:tcPr>
            <w:tcW w:w="11482" w:type="dxa"/>
          </w:tcPr>
          <w:p w14:paraId="5197F94E" w14:textId="77777777" w:rsidR="0052305B" w:rsidRPr="0052305B" w:rsidRDefault="0052305B" w:rsidP="00797B6A">
            <w:pPr>
              <w:pStyle w:val="Heading2"/>
              <w:ind w:left="0"/>
              <w:rPr>
                <w:rFonts w:ascii="Arial" w:hAnsi="Arial" w:cs="Arial"/>
                <w:b w:val="0"/>
                <w:bCs w:val="0"/>
                <w:color w:val="000000" w:themeColor="text1"/>
                <w:sz w:val="24"/>
                <w:szCs w:val="24"/>
              </w:rPr>
            </w:pPr>
          </w:p>
        </w:tc>
      </w:tr>
    </w:tbl>
    <w:p w14:paraId="3BAD3AA3" w14:textId="24C59A3F" w:rsidR="00797B6A" w:rsidRDefault="009C010D" w:rsidP="0052305B">
      <w:pPr>
        <w:pStyle w:val="Heading2"/>
        <w:ind w:left="0"/>
      </w:pPr>
      <w:r w:rsidRPr="00DC151D">
        <w:rPr>
          <w:rFonts w:ascii="Arial" w:hAnsi="Arial" w:cs="Arial"/>
          <w:b w:val="0"/>
          <w:bCs w:val="0"/>
          <w:color w:val="000000" w:themeColor="text1"/>
          <w:sz w:val="28"/>
          <w:szCs w:val="28"/>
        </w:rPr>
        <w:t xml:space="preserve"> </w:t>
      </w:r>
    </w:p>
    <w:tbl>
      <w:tblPr>
        <w:tblStyle w:val="TableGrid"/>
        <w:tblW w:w="0" w:type="auto"/>
        <w:tblInd w:w="-176" w:type="dxa"/>
        <w:tblCellMar>
          <w:top w:w="113" w:type="dxa"/>
          <w:bottom w:w="57" w:type="dxa"/>
        </w:tblCellMar>
        <w:tblLook w:val="04A0" w:firstRow="1" w:lastRow="0" w:firstColumn="1" w:lastColumn="0" w:noHBand="0" w:noVBand="1"/>
      </w:tblPr>
      <w:tblGrid>
        <w:gridCol w:w="1872"/>
        <w:gridCol w:w="2463"/>
        <w:gridCol w:w="2782"/>
        <w:gridCol w:w="2835"/>
        <w:gridCol w:w="1843"/>
        <w:gridCol w:w="1814"/>
        <w:gridCol w:w="1134"/>
      </w:tblGrid>
      <w:tr w:rsidR="0052305B" w14:paraId="69D26C6F" w14:textId="77777777" w:rsidTr="00643EC9">
        <w:trPr>
          <w:tblHeader/>
        </w:trPr>
        <w:tc>
          <w:tcPr>
            <w:tcW w:w="1872" w:type="dxa"/>
            <w:shd w:val="clear" w:color="auto" w:fill="1F497D" w:themeFill="text2"/>
          </w:tcPr>
          <w:p w14:paraId="7FAF620B" w14:textId="77777777" w:rsidR="00797B6A" w:rsidRDefault="009874A9" w:rsidP="009874A9">
            <w:pPr>
              <w:pStyle w:val="Heading3"/>
            </w:pPr>
            <w:r>
              <w:t>What are the hazards?</w:t>
            </w:r>
          </w:p>
        </w:tc>
        <w:tc>
          <w:tcPr>
            <w:tcW w:w="2463" w:type="dxa"/>
            <w:shd w:val="clear" w:color="auto" w:fill="1F497D" w:themeFill="text2"/>
          </w:tcPr>
          <w:p w14:paraId="0651303E" w14:textId="77777777" w:rsidR="00797B6A" w:rsidRDefault="009874A9" w:rsidP="009874A9">
            <w:pPr>
              <w:pStyle w:val="Heading3"/>
            </w:pPr>
            <w:r>
              <w:t>Who might be harmed and how?</w:t>
            </w:r>
          </w:p>
        </w:tc>
        <w:tc>
          <w:tcPr>
            <w:tcW w:w="2782" w:type="dxa"/>
            <w:shd w:val="clear" w:color="auto" w:fill="1F497D" w:themeFill="text2"/>
          </w:tcPr>
          <w:p w14:paraId="73B471E5" w14:textId="77777777" w:rsidR="00797B6A" w:rsidRDefault="009874A9" w:rsidP="009874A9">
            <w:pPr>
              <w:pStyle w:val="Heading3"/>
            </w:pPr>
            <w:r>
              <w:t>What are you already doing</w:t>
            </w:r>
            <w:r w:rsidR="001B348B">
              <w:t xml:space="preserve"> to control the risks</w:t>
            </w:r>
            <w:r>
              <w:t>?</w:t>
            </w:r>
          </w:p>
        </w:tc>
        <w:tc>
          <w:tcPr>
            <w:tcW w:w="2835" w:type="dxa"/>
            <w:shd w:val="clear" w:color="auto" w:fill="1F497D" w:themeFill="text2"/>
          </w:tcPr>
          <w:p w14:paraId="6C8240F2" w14:textId="77777777" w:rsidR="00797B6A" w:rsidRDefault="009874A9" w:rsidP="009874A9">
            <w:pPr>
              <w:pStyle w:val="Heading3"/>
            </w:pPr>
            <w:r>
              <w:t>What further action do you need to take</w:t>
            </w:r>
            <w:r w:rsidR="001B348B">
              <w:t xml:space="preserve"> to control the risks</w:t>
            </w:r>
            <w:r>
              <w:t>?</w:t>
            </w:r>
          </w:p>
        </w:tc>
        <w:tc>
          <w:tcPr>
            <w:tcW w:w="1843" w:type="dxa"/>
            <w:shd w:val="clear" w:color="auto" w:fill="1F497D" w:themeFill="text2"/>
          </w:tcPr>
          <w:p w14:paraId="5C026D56" w14:textId="77777777" w:rsidR="00797B6A" w:rsidRDefault="009874A9" w:rsidP="009874A9">
            <w:pPr>
              <w:pStyle w:val="Heading3"/>
            </w:pPr>
            <w:r>
              <w:t>Who needs to carry out the action?</w:t>
            </w:r>
          </w:p>
        </w:tc>
        <w:tc>
          <w:tcPr>
            <w:tcW w:w="1814" w:type="dxa"/>
            <w:shd w:val="clear" w:color="auto" w:fill="1F497D" w:themeFill="text2"/>
          </w:tcPr>
          <w:p w14:paraId="64296BF5" w14:textId="77777777" w:rsidR="00797B6A" w:rsidRDefault="009874A9" w:rsidP="009874A9">
            <w:pPr>
              <w:pStyle w:val="Heading3"/>
            </w:pPr>
            <w:r>
              <w:t>When is the action needed by?</w:t>
            </w:r>
          </w:p>
        </w:tc>
        <w:tc>
          <w:tcPr>
            <w:tcW w:w="1134" w:type="dxa"/>
            <w:shd w:val="clear" w:color="auto" w:fill="1F497D" w:themeFill="text2"/>
          </w:tcPr>
          <w:p w14:paraId="241F8F8A" w14:textId="77777777" w:rsidR="00797B6A" w:rsidRDefault="009874A9" w:rsidP="009874A9">
            <w:pPr>
              <w:pStyle w:val="Heading3"/>
            </w:pPr>
            <w:r>
              <w:t>Done</w:t>
            </w:r>
          </w:p>
        </w:tc>
      </w:tr>
      <w:tr w:rsidR="00D32A00" w14:paraId="04570E3F" w14:textId="77777777" w:rsidTr="00643EC9">
        <w:tc>
          <w:tcPr>
            <w:tcW w:w="1872" w:type="dxa"/>
          </w:tcPr>
          <w:p w14:paraId="4896CD38" w14:textId="5388FB96" w:rsidR="00797B6A" w:rsidRPr="00D85D12" w:rsidRDefault="00D85D12" w:rsidP="00B200FE">
            <w:pPr>
              <w:pStyle w:val="NoSpacing"/>
              <w:rPr>
                <w:b/>
                <w:i/>
                <w:iCs/>
              </w:rPr>
            </w:pPr>
            <w:r w:rsidRPr="003553DF">
              <w:rPr>
                <w:b/>
                <w:i/>
                <w:iCs/>
              </w:rPr>
              <w:t>Example</w:t>
            </w:r>
            <w:r w:rsidRPr="00D85D12">
              <w:rPr>
                <w:bCs/>
                <w:i/>
                <w:iCs/>
              </w:rPr>
              <w:t>:</w:t>
            </w:r>
            <w:r>
              <w:rPr>
                <w:b/>
                <w:i/>
                <w:iCs/>
              </w:rPr>
              <w:t xml:space="preserve"> </w:t>
            </w:r>
            <w:r w:rsidR="00D32A00" w:rsidRPr="00D85D12">
              <w:rPr>
                <w:bCs/>
                <w:i/>
                <w:iCs/>
              </w:rPr>
              <w:t>Slips, Trips and Falls</w:t>
            </w:r>
          </w:p>
        </w:tc>
        <w:tc>
          <w:tcPr>
            <w:tcW w:w="2463" w:type="dxa"/>
          </w:tcPr>
          <w:p w14:paraId="5C4BB096" w14:textId="4E16EA99" w:rsidR="00797B6A" w:rsidRPr="00D85D12" w:rsidRDefault="00D85D12" w:rsidP="00257A62">
            <w:pPr>
              <w:pStyle w:val="NoSpacing"/>
              <w:rPr>
                <w:i/>
                <w:iCs/>
              </w:rPr>
            </w:pPr>
            <w:r w:rsidRPr="00D85D12">
              <w:rPr>
                <w:i/>
                <w:iCs/>
              </w:rPr>
              <w:t>Staff</w:t>
            </w:r>
            <w:r w:rsidR="00D32A00" w:rsidRPr="00D85D12">
              <w:rPr>
                <w:i/>
                <w:iCs/>
              </w:rPr>
              <w:t xml:space="preserve"> and</w:t>
            </w:r>
            <w:r w:rsidRPr="00D85D12">
              <w:rPr>
                <w:i/>
                <w:iCs/>
              </w:rPr>
              <w:t xml:space="preserve"> events attendees’ risk</w:t>
            </w:r>
            <w:r w:rsidR="00D32A00" w:rsidRPr="00D85D12">
              <w:rPr>
                <w:i/>
                <w:iCs/>
              </w:rPr>
              <w:t xml:space="preserve"> serious injury </w:t>
            </w:r>
            <w:r w:rsidRPr="00D85D12">
              <w:rPr>
                <w:i/>
                <w:iCs/>
              </w:rPr>
              <w:t>i</w:t>
            </w:r>
            <w:r w:rsidR="00D32A00" w:rsidRPr="00D85D12">
              <w:rPr>
                <w:i/>
                <w:iCs/>
              </w:rPr>
              <w:t>f they slip or trip, even on the level</w:t>
            </w:r>
            <w:r w:rsidRPr="00D85D12">
              <w:rPr>
                <w:i/>
                <w:iCs/>
              </w:rPr>
              <w:t xml:space="preserve">. </w:t>
            </w:r>
          </w:p>
        </w:tc>
        <w:tc>
          <w:tcPr>
            <w:tcW w:w="2782" w:type="dxa"/>
          </w:tcPr>
          <w:p w14:paraId="2061B6A5" w14:textId="51EEE69F" w:rsidR="00797B6A" w:rsidRPr="00D85D12" w:rsidRDefault="00D32A00" w:rsidP="00257A62">
            <w:pPr>
              <w:pStyle w:val="NoSpacing"/>
              <w:rPr>
                <w:i/>
                <w:iCs/>
              </w:rPr>
            </w:pPr>
            <w:r w:rsidRPr="00D85D12">
              <w:rPr>
                <w:i/>
                <w:iCs/>
              </w:rPr>
              <w:t>Floors in marquees and other structures laid by a competent person.</w:t>
            </w:r>
          </w:p>
          <w:p w14:paraId="63FFDB2E" w14:textId="77777777" w:rsidR="00D32A00" w:rsidRPr="00D85D12" w:rsidRDefault="00D32A00" w:rsidP="00257A62">
            <w:pPr>
              <w:pStyle w:val="NoSpacing"/>
              <w:rPr>
                <w:i/>
                <w:iCs/>
              </w:rPr>
            </w:pPr>
          </w:p>
          <w:p w14:paraId="6B5D0544" w14:textId="72238920" w:rsidR="00D32A00" w:rsidRPr="00D85D12" w:rsidRDefault="00D32A00" w:rsidP="00257A62">
            <w:pPr>
              <w:pStyle w:val="NoSpacing"/>
              <w:rPr>
                <w:i/>
                <w:iCs/>
              </w:rPr>
            </w:pPr>
            <w:r w:rsidRPr="00D85D12">
              <w:rPr>
                <w:i/>
                <w:iCs/>
              </w:rPr>
              <w:t>Steps, changes in level and other tripping hazards fenced if not used.</w:t>
            </w:r>
          </w:p>
          <w:p w14:paraId="5EC26320" w14:textId="75DCA11D" w:rsidR="00D32A00" w:rsidRPr="00D85D12" w:rsidRDefault="00D32A00" w:rsidP="00257A62">
            <w:pPr>
              <w:pStyle w:val="NoSpacing"/>
              <w:rPr>
                <w:i/>
                <w:iCs/>
              </w:rPr>
            </w:pPr>
          </w:p>
        </w:tc>
        <w:tc>
          <w:tcPr>
            <w:tcW w:w="2835" w:type="dxa"/>
          </w:tcPr>
          <w:p w14:paraId="6261AD65" w14:textId="5939CD80" w:rsidR="00797B6A" w:rsidRPr="007833E6" w:rsidRDefault="007833E6" w:rsidP="00257A62">
            <w:pPr>
              <w:pStyle w:val="NoSpacing"/>
              <w:rPr>
                <w:i/>
                <w:iCs/>
              </w:rPr>
            </w:pPr>
            <w:r w:rsidRPr="007833E6">
              <w:rPr>
                <w:i/>
                <w:iCs/>
              </w:rPr>
              <w:t>Regular inspections of the site.</w:t>
            </w:r>
          </w:p>
        </w:tc>
        <w:tc>
          <w:tcPr>
            <w:tcW w:w="1843" w:type="dxa"/>
          </w:tcPr>
          <w:p w14:paraId="5D007F3D" w14:textId="77777777" w:rsidR="00797B6A" w:rsidRPr="007833E6" w:rsidRDefault="007833E6" w:rsidP="00257A62">
            <w:pPr>
              <w:pStyle w:val="NoSpacing"/>
              <w:rPr>
                <w:i/>
                <w:iCs/>
              </w:rPr>
            </w:pPr>
            <w:r w:rsidRPr="007833E6">
              <w:rPr>
                <w:i/>
                <w:iCs/>
              </w:rPr>
              <w:t>Event Management</w:t>
            </w:r>
          </w:p>
          <w:p w14:paraId="5C37D3E6" w14:textId="77777777" w:rsidR="007833E6" w:rsidRPr="007833E6" w:rsidRDefault="007833E6" w:rsidP="00257A62">
            <w:pPr>
              <w:pStyle w:val="NoSpacing"/>
              <w:rPr>
                <w:i/>
                <w:iCs/>
              </w:rPr>
            </w:pPr>
          </w:p>
          <w:p w14:paraId="79813ABC" w14:textId="77777777" w:rsidR="007833E6" w:rsidRPr="007833E6" w:rsidRDefault="007833E6" w:rsidP="00257A62">
            <w:pPr>
              <w:pStyle w:val="NoSpacing"/>
              <w:rPr>
                <w:i/>
                <w:iCs/>
              </w:rPr>
            </w:pPr>
            <w:r w:rsidRPr="007833E6">
              <w:rPr>
                <w:i/>
                <w:iCs/>
              </w:rPr>
              <w:t>Contractors</w:t>
            </w:r>
          </w:p>
          <w:p w14:paraId="5845F5AC" w14:textId="6C57A5D1" w:rsidR="007833E6" w:rsidRPr="009874A9" w:rsidRDefault="007833E6" w:rsidP="00257A62">
            <w:pPr>
              <w:pStyle w:val="NoSpacing"/>
            </w:pPr>
          </w:p>
        </w:tc>
        <w:tc>
          <w:tcPr>
            <w:tcW w:w="1814" w:type="dxa"/>
          </w:tcPr>
          <w:p w14:paraId="0EEEBC9A" w14:textId="39294AFB" w:rsidR="00797B6A" w:rsidRPr="003553DF" w:rsidRDefault="007833E6" w:rsidP="00257A62">
            <w:pPr>
              <w:pStyle w:val="NoSpacing"/>
              <w:rPr>
                <w:i/>
                <w:iCs/>
              </w:rPr>
            </w:pPr>
            <w:r>
              <w:rPr>
                <w:i/>
                <w:iCs/>
              </w:rPr>
              <w:t>Pre-event</w:t>
            </w:r>
          </w:p>
        </w:tc>
        <w:tc>
          <w:tcPr>
            <w:tcW w:w="1134" w:type="dxa"/>
          </w:tcPr>
          <w:p w14:paraId="77C60FBF" w14:textId="02049A2F" w:rsidR="00797B6A" w:rsidRPr="009874A9" w:rsidRDefault="00797B6A" w:rsidP="00257A62">
            <w:pPr>
              <w:pStyle w:val="NoSpacing"/>
            </w:pPr>
          </w:p>
        </w:tc>
      </w:tr>
      <w:tr w:rsidR="00D32A00" w14:paraId="1448C3CD" w14:textId="77777777" w:rsidTr="00643EC9">
        <w:tc>
          <w:tcPr>
            <w:tcW w:w="1872" w:type="dxa"/>
          </w:tcPr>
          <w:p w14:paraId="1ACA441B" w14:textId="048E0412" w:rsidR="00797B6A" w:rsidRPr="0088007E" w:rsidRDefault="003553DF" w:rsidP="00257A62">
            <w:pPr>
              <w:pStyle w:val="NoSpacing"/>
              <w:rPr>
                <w:b/>
                <w:i/>
                <w:iCs/>
              </w:rPr>
            </w:pPr>
            <w:r w:rsidRPr="0088007E">
              <w:rPr>
                <w:b/>
                <w:i/>
                <w:iCs/>
              </w:rPr>
              <w:lastRenderedPageBreak/>
              <w:t xml:space="preserve">Example: </w:t>
            </w:r>
            <w:r w:rsidRPr="0088007E">
              <w:rPr>
                <w:bCs/>
                <w:i/>
                <w:iCs/>
              </w:rPr>
              <w:t>Manual Handling</w:t>
            </w:r>
          </w:p>
        </w:tc>
        <w:tc>
          <w:tcPr>
            <w:tcW w:w="2463" w:type="dxa"/>
          </w:tcPr>
          <w:p w14:paraId="5CA382A5" w14:textId="75963C8C" w:rsidR="00797B6A" w:rsidRPr="0088007E" w:rsidRDefault="003553DF" w:rsidP="00257A62">
            <w:pPr>
              <w:pStyle w:val="NoSpacing"/>
              <w:rPr>
                <w:i/>
                <w:iCs/>
              </w:rPr>
            </w:pPr>
            <w:r w:rsidRPr="0088007E">
              <w:rPr>
                <w:i/>
                <w:iCs/>
              </w:rPr>
              <w:t xml:space="preserve">Workers may get musculoskeletal problems, </w:t>
            </w:r>
            <w:proofErr w:type="spellStart"/>
            <w:r w:rsidRPr="0088007E">
              <w:rPr>
                <w:i/>
                <w:iCs/>
              </w:rPr>
              <w:t>eg</w:t>
            </w:r>
            <w:proofErr w:type="spellEnd"/>
            <w:r w:rsidRPr="0088007E">
              <w:rPr>
                <w:i/>
                <w:iCs/>
              </w:rPr>
              <w:t xml:space="preserve"> back pain from handling heavy and/or awkward objects.</w:t>
            </w:r>
          </w:p>
        </w:tc>
        <w:tc>
          <w:tcPr>
            <w:tcW w:w="2782" w:type="dxa"/>
          </w:tcPr>
          <w:p w14:paraId="51356611" w14:textId="77777777" w:rsidR="003553DF" w:rsidRPr="0088007E" w:rsidRDefault="003553DF" w:rsidP="003553DF">
            <w:pPr>
              <w:pStyle w:val="NoSpacing"/>
              <w:rPr>
                <w:i/>
                <w:iCs/>
              </w:rPr>
            </w:pPr>
            <w:r w:rsidRPr="0088007E">
              <w:rPr>
                <w:i/>
                <w:iCs/>
              </w:rPr>
              <w:t>All work involving manual handling</w:t>
            </w:r>
          </w:p>
          <w:p w14:paraId="3149BA5A" w14:textId="3F0E3698" w:rsidR="003553DF" w:rsidRPr="0088007E" w:rsidRDefault="003553DF" w:rsidP="003553DF">
            <w:pPr>
              <w:pStyle w:val="NoSpacing"/>
              <w:rPr>
                <w:i/>
                <w:iCs/>
              </w:rPr>
            </w:pPr>
            <w:r w:rsidRPr="0088007E">
              <w:rPr>
                <w:i/>
                <w:iCs/>
              </w:rPr>
              <w:t>assessed on an individual task basis. Only trained staff involved in manual</w:t>
            </w:r>
          </w:p>
          <w:p w14:paraId="07D7CEAF" w14:textId="747EC9BC" w:rsidR="00797B6A" w:rsidRPr="0088007E" w:rsidRDefault="003553DF" w:rsidP="003553DF">
            <w:pPr>
              <w:pStyle w:val="NoSpacing"/>
              <w:rPr>
                <w:i/>
                <w:iCs/>
              </w:rPr>
            </w:pPr>
            <w:r w:rsidRPr="0088007E">
              <w:rPr>
                <w:i/>
                <w:iCs/>
              </w:rPr>
              <w:t>handling.</w:t>
            </w:r>
          </w:p>
        </w:tc>
        <w:tc>
          <w:tcPr>
            <w:tcW w:w="2835" w:type="dxa"/>
          </w:tcPr>
          <w:p w14:paraId="7D20C1C6" w14:textId="0B451C57" w:rsidR="00797B6A" w:rsidRPr="0088007E" w:rsidRDefault="003553DF" w:rsidP="003553DF">
            <w:pPr>
              <w:pStyle w:val="NoSpacing"/>
              <w:rPr>
                <w:i/>
                <w:iCs/>
              </w:rPr>
            </w:pPr>
            <w:r w:rsidRPr="0088007E">
              <w:rPr>
                <w:i/>
                <w:iCs/>
              </w:rPr>
              <w:t xml:space="preserve">Ensure new staff undertake manual handling training. </w:t>
            </w:r>
          </w:p>
        </w:tc>
        <w:tc>
          <w:tcPr>
            <w:tcW w:w="1843" w:type="dxa"/>
          </w:tcPr>
          <w:p w14:paraId="6CB6BD97" w14:textId="6BC81F32" w:rsidR="00797B6A" w:rsidRPr="0088007E" w:rsidRDefault="0088007E" w:rsidP="00257A62">
            <w:pPr>
              <w:pStyle w:val="NoSpacing"/>
              <w:rPr>
                <w:i/>
                <w:iCs/>
              </w:rPr>
            </w:pPr>
            <w:r w:rsidRPr="0088007E">
              <w:rPr>
                <w:i/>
                <w:iCs/>
              </w:rPr>
              <w:t xml:space="preserve">Event </w:t>
            </w:r>
            <w:r w:rsidR="007833E6">
              <w:rPr>
                <w:i/>
                <w:iCs/>
              </w:rPr>
              <w:t>management</w:t>
            </w:r>
          </w:p>
        </w:tc>
        <w:tc>
          <w:tcPr>
            <w:tcW w:w="1814" w:type="dxa"/>
          </w:tcPr>
          <w:p w14:paraId="39944304" w14:textId="016D9E4C" w:rsidR="00797B6A" w:rsidRPr="0088007E" w:rsidRDefault="007833E6" w:rsidP="00257A62">
            <w:pPr>
              <w:pStyle w:val="NoSpacing"/>
              <w:rPr>
                <w:i/>
                <w:iCs/>
              </w:rPr>
            </w:pPr>
            <w:r>
              <w:rPr>
                <w:i/>
                <w:iCs/>
              </w:rPr>
              <w:t>Pre-work start</w:t>
            </w:r>
          </w:p>
        </w:tc>
        <w:tc>
          <w:tcPr>
            <w:tcW w:w="1134" w:type="dxa"/>
          </w:tcPr>
          <w:p w14:paraId="07DBBF5B" w14:textId="39C0385C" w:rsidR="00797B6A" w:rsidRPr="009874A9" w:rsidRDefault="00797B6A" w:rsidP="00257A62">
            <w:pPr>
              <w:pStyle w:val="NoSpacing"/>
            </w:pPr>
          </w:p>
        </w:tc>
      </w:tr>
      <w:tr w:rsidR="00D32A00" w14:paraId="2DAB05E3" w14:textId="77777777" w:rsidTr="00643EC9">
        <w:tc>
          <w:tcPr>
            <w:tcW w:w="1872" w:type="dxa"/>
          </w:tcPr>
          <w:p w14:paraId="468C5CB9" w14:textId="28BB1F74" w:rsidR="00797B6A" w:rsidRPr="00ED62A7" w:rsidRDefault="007833E6" w:rsidP="00257A62">
            <w:pPr>
              <w:pStyle w:val="NoSpacing"/>
              <w:rPr>
                <w:b/>
                <w:i/>
                <w:iCs/>
              </w:rPr>
            </w:pPr>
            <w:r w:rsidRPr="00ED62A7">
              <w:rPr>
                <w:b/>
                <w:i/>
                <w:iCs/>
              </w:rPr>
              <w:t xml:space="preserve">Example: </w:t>
            </w:r>
            <w:r w:rsidR="008F485A" w:rsidRPr="008F485A">
              <w:rPr>
                <w:bCs/>
                <w:i/>
                <w:iCs/>
              </w:rPr>
              <w:t>Covid</w:t>
            </w:r>
            <w:r w:rsidR="008F485A">
              <w:rPr>
                <w:bCs/>
                <w:i/>
                <w:iCs/>
              </w:rPr>
              <w:t>-</w:t>
            </w:r>
            <w:r w:rsidR="008F485A" w:rsidRPr="008F485A">
              <w:rPr>
                <w:bCs/>
                <w:i/>
                <w:iCs/>
              </w:rPr>
              <w:t>19</w:t>
            </w:r>
          </w:p>
        </w:tc>
        <w:tc>
          <w:tcPr>
            <w:tcW w:w="2463" w:type="dxa"/>
          </w:tcPr>
          <w:p w14:paraId="11CE0977" w14:textId="2DB26B80" w:rsidR="00797B6A" w:rsidRPr="00ED62A7" w:rsidRDefault="00ED62A7" w:rsidP="00257A62">
            <w:pPr>
              <w:pStyle w:val="NoSpacing"/>
              <w:rPr>
                <w:i/>
                <w:iCs/>
              </w:rPr>
            </w:pPr>
            <w:r w:rsidRPr="00ED62A7">
              <w:rPr>
                <w:i/>
                <w:iCs/>
              </w:rPr>
              <w:t>Staff and event attendees</w:t>
            </w:r>
            <w:r>
              <w:rPr>
                <w:i/>
                <w:iCs/>
              </w:rPr>
              <w:t>.</w:t>
            </w:r>
            <w:r w:rsidR="008F485A">
              <w:rPr>
                <w:bCs/>
                <w:i/>
                <w:iCs/>
              </w:rPr>
              <w:t xml:space="preserve"> </w:t>
            </w:r>
            <w:r w:rsidR="008F485A" w:rsidRPr="00ED62A7">
              <w:rPr>
                <w:bCs/>
                <w:i/>
                <w:iCs/>
              </w:rPr>
              <w:t>Contracting or spreading of coronavirus by frequently touched surfaces</w:t>
            </w:r>
            <w:r w:rsidR="008F485A">
              <w:rPr>
                <w:bCs/>
                <w:i/>
                <w:iCs/>
              </w:rPr>
              <w:t>.</w:t>
            </w:r>
          </w:p>
        </w:tc>
        <w:tc>
          <w:tcPr>
            <w:tcW w:w="2782" w:type="dxa"/>
          </w:tcPr>
          <w:p w14:paraId="284DCF0F" w14:textId="0379AC9D" w:rsidR="00797B6A" w:rsidRPr="00ED62A7" w:rsidRDefault="00ED62A7" w:rsidP="00257A62">
            <w:pPr>
              <w:pStyle w:val="NoSpacing"/>
              <w:rPr>
                <w:i/>
                <w:iCs/>
              </w:rPr>
            </w:pPr>
            <w:r w:rsidRPr="00ED62A7">
              <w:rPr>
                <w:i/>
                <w:iCs/>
              </w:rPr>
              <w:t>Hand washing facili</w:t>
            </w:r>
            <w:r>
              <w:rPr>
                <w:i/>
                <w:iCs/>
              </w:rPr>
              <w:t>ti</w:t>
            </w:r>
            <w:r w:rsidRPr="00ED62A7">
              <w:rPr>
                <w:i/>
                <w:iCs/>
              </w:rPr>
              <w:t>es with hot and cold water</w:t>
            </w:r>
            <w:r>
              <w:rPr>
                <w:i/>
                <w:iCs/>
              </w:rPr>
              <w:t xml:space="preserve"> available on site.</w:t>
            </w:r>
          </w:p>
        </w:tc>
        <w:tc>
          <w:tcPr>
            <w:tcW w:w="2835" w:type="dxa"/>
          </w:tcPr>
          <w:p w14:paraId="3BBEE363" w14:textId="77777777" w:rsidR="00797B6A" w:rsidRDefault="00ED62A7" w:rsidP="00257A62">
            <w:pPr>
              <w:pStyle w:val="NoSpacing"/>
              <w:rPr>
                <w:i/>
                <w:iCs/>
              </w:rPr>
            </w:pPr>
            <w:r>
              <w:rPr>
                <w:i/>
                <w:iCs/>
              </w:rPr>
              <w:t>Hand sanitiser available</w:t>
            </w:r>
            <w:r w:rsidRPr="00ED62A7">
              <w:rPr>
                <w:i/>
                <w:iCs/>
              </w:rPr>
              <w:t xml:space="preserve"> in marquees.</w:t>
            </w:r>
          </w:p>
          <w:p w14:paraId="45240D91" w14:textId="49A720D4" w:rsidR="00ED62A7" w:rsidRDefault="00ED62A7" w:rsidP="00257A62">
            <w:pPr>
              <w:pStyle w:val="NoSpacing"/>
              <w:rPr>
                <w:i/>
                <w:iCs/>
              </w:rPr>
            </w:pPr>
          </w:p>
          <w:p w14:paraId="2BA333C4" w14:textId="7D74ED3D" w:rsidR="00EA0808" w:rsidRDefault="00EA0808" w:rsidP="00257A62">
            <w:pPr>
              <w:pStyle w:val="NoSpacing"/>
              <w:rPr>
                <w:i/>
                <w:iCs/>
              </w:rPr>
            </w:pPr>
            <w:r>
              <w:rPr>
                <w:i/>
                <w:iCs/>
              </w:rPr>
              <w:t xml:space="preserve">All surfaces to be cleaned regularly. </w:t>
            </w:r>
          </w:p>
          <w:p w14:paraId="4C0D2819" w14:textId="0A1D187D" w:rsidR="00ED62A7" w:rsidRPr="00ED62A7" w:rsidRDefault="00ED62A7" w:rsidP="00257A62">
            <w:pPr>
              <w:pStyle w:val="NoSpacing"/>
              <w:rPr>
                <w:i/>
                <w:iCs/>
              </w:rPr>
            </w:pPr>
          </w:p>
        </w:tc>
        <w:tc>
          <w:tcPr>
            <w:tcW w:w="1843" w:type="dxa"/>
          </w:tcPr>
          <w:p w14:paraId="2FC82305" w14:textId="41B4C35B" w:rsidR="00797B6A" w:rsidRPr="00ED62A7" w:rsidRDefault="00ED62A7" w:rsidP="00257A62">
            <w:pPr>
              <w:pStyle w:val="NoSpacing"/>
              <w:rPr>
                <w:i/>
                <w:iCs/>
              </w:rPr>
            </w:pPr>
            <w:r w:rsidRPr="00ED62A7">
              <w:rPr>
                <w:i/>
                <w:iCs/>
              </w:rPr>
              <w:t xml:space="preserve">Event Management </w:t>
            </w:r>
          </w:p>
        </w:tc>
        <w:tc>
          <w:tcPr>
            <w:tcW w:w="1814" w:type="dxa"/>
          </w:tcPr>
          <w:p w14:paraId="2BF44BC9" w14:textId="58E7A4B9" w:rsidR="00797B6A" w:rsidRPr="00EA0808" w:rsidRDefault="00EA0808" w:rsidP="00257A62">
            <w:pPr>
              <w:pStyle w:val="NoSpacing"/>
              <w:rPr>
                <w:i/>
                <w:iCs/>
              </w:rPr>
            </w:pPr>
            <w:r w:rsidRPr="00EA0808">
              <w:rPr>
                <w:i/>
                <w:iCs/>
              </w:rPr>
              <w:t>During the event</w:t>
            </w:r>
          </w:p>
        </w:tc>
        <w:tc>
          <w:tcPr>
            <w:tcW w:w="1134" w:type="dxa"/>
          </w:tcPr>
          <w:p w14:paraId="560C371C" w14:textId="4E130587" w:rsidR="00797B6A" w:rsidRPr="009874A9" w:rsidRDefault="00797B6A" w:rsidP="00257A62">
            <w:pPr>
              <w:pStyle w:val="NoSpacing"/>
            </w:pPr>
          </w:p>
        </w:tc>
      </w:tr>
      <w:tr w:rsidR="00D32A00" w14:paraId="4264A83C" w14:textId="77777777" w:rsidTr="00643EC9">
        <w:tc>
          <w:tcPr>
            <w:tcW w:w="1872" w:type="dxa"/>
          </w:tcPr>
          <w:p w14:paraId="150DB1B4" w14:textId="3BD9BDE4" w:rsidR="00797B6A" w:rsidRPr="00D97946" w:rsidRDefault="00D97946" w:rsidP="00257A62">
            <w:pPr>
              <w:pStyle w:val="NoSpacing"/>
              <w:rPr>
                <w:b/>
                <w:i/>
                <w:iCs/>
              </w:rPr>
            </w:pPr>
            <w:r w:rsidRPr="00D97946">
              <w:rPr>
                <w:b/>
                <w:i/>
                <w:iCs/>
              </w:rPr>
              <w:t xml:space="preserve">Example: </w:t>
            </w:r>
            <w:r w:rsidRPr="00D97946">
              <w:rPr>
                <w:bCs/>
                <w:i/>
                <w:iCs/>
              </w:rPr>
              <w:t>Bouncy Castles</w:t>
            </w:r>
          </w:p>
        </w:tc>
        <w:tc>
          <w:tcPr>
            <w:tcW w:w="2463" w:type="dxa"/>
          </w:tcPr>
          <w:p w14:paraId="496710DE" w14:textId="130BCA01" w:rsidR="00797B6A" w:rsidRPr="00D97946" w:rsidRDefault="00D97946" w:rsidP="00257A62">
            <w:pPr>
              <w:pStyle w:val="NoSpacing"/>
              <w:rPr>
                <w:i/>
                <w:iCs/>
              </w:rPr>
            </w:pPr>
            <w:r w:rsidRPr="00D97946">
              <w:rPr>
                <w:i/>
                <w:iCs/>
              </w:rPr>
              <w:t xml:space="preserve">The public risk serious injury if bouncy castles are defective or there is inadequate supervision. </w:t>
            </w:r>
          </w:p>
        </w:tc>
        <w:tc>
          <w:tcPr>
            <w:tcW w:w="2782" w:type="dxa"/>
          </w:tcPr>
          <w:p w14:paraId="11FF039F" w14:textId="2B878560" w:rsidR="00797B6A" w:rsidRPr="00D97946" w:rsidRDefault="00D97946" w:rsidP="00257A62">
            <w:pPr>
              <w:pStyle w:val="NoSpacing"/>
              <w:rPr>
                <w:i/>
                <w:iCs/>
              </w:rPr>
            </w:pPr>
            <w:r w:rsidRPr="00D97946">
              <w:rPr>
                <w:i/>
                <w:iCs/>
              </w:rPr>
              <w:t xml:space="preserve">Only reputable bouncy castle suppliers to be used at the event. Copies of all inspection certification (ADIPS and/or PIPA) and public liability insurance to be obtained in advance of the event. </w:t>
            </w:r>
          </w:p>
        </w:tc>
        <w:tc>
          <w:tcPr>
            <w:tcW w:w="2835" w:type="dxa"/>
          </w:tcPr>
          <w:p w14:paraId="7F3A9E9C" w14:textId="60A90474" w:rsidR="00797B6A" w:rsidRPr="00D97946" w:rsidRDefault="00D97946" w:rsidP="00257A62">
            <w:pPr>
              <w:pStyle w:val="NoSpacing"/>
              <w:rPr>
                <w:i/>
                <w:iCs/>
              </w:rPr>
            </w:pPr>
            <w:r w:rsidRPr="00D97946">
              <w:rPr>
                <w:i/>
                <w:iCs/>
              </w:rPr>
              <w:t>Check to ensure there will be adequate levels of supervision when the bouncy castle is in use.</w:t>
            </w:r>
          </w:p>
        </w:tc>
        <w:tc>
          <w:tcPr>
            <w:tcW w:w="1843" w:type="dxa"/>
          </w:tcPr>
          <w:p w14:paraId="06E3BB30" w14:textId="4E7FAB53" w:rsidR="00797B6A" w:rsidRPr="00D97946" w:rsidRDefault="00D97946" w:rsidP="00257A62">
            <w:pPr>
              <w:pStyle w:val="NoSpacing"/>
              <w:rPr>
                <w:i/>
                <w:iCs/>
              </w:rPr>
            </w:pPr>
            <w:r w:rsidRPr="00D97946">
              <w:rPr>
                <w:i/>
                <w:iCs/>
              </w:rPr>
              <w:t>Event Management</w:t>
            </w:r>
          </w:p>
        </w:tc>
        <w:tc>
          <w:tcPr>
            <w:tcW w:w="1814" w:type="dxa"/>
          </w:tcPr>
          <w:p w14:paraId="6990E54B" w14:textId="609EF25A" w:rsidR="00797B6A" w:rsidRPr="00D97946" w:rsidRDefault="00D97946" w:rsidP="00257A62">
            <w:pPr>
              <w:pStyle w:val="NoSpacing"/>
              <w:rPr>
                <w:i/>
                <w:iCs/>
              </w:rPr>
            </w:pPr>
            <w:r w:rsidRPr="00D97946">
              <w:rPr>
                <w:i/>
                <w:iCs/>
              </w:rPr>
              <w:t>Pre and during event</w:t>
            </w:r>
          </w:p>
        </w:tc>
        <w:tc>
          <w:tcPr>
            <w:tcW w:w="1134" w:type="dxa"/>
          </w:tcPr>
          <w:p w14:paraId="76B96BAC" w14:textId="2A3B6552" w:rsidR="00797B6A" w:rsidRPr="009874A9" w:rsidRDefault="00797B6A" w:rsidP="00257A62">
            <w:pPr>
              <w:pStyle w:val="NoSpacing"/>
            </w:pPr>
          </w:p>
        </w:tc>
      </w:tr>
      <w:tr w:rsidR="00D32A00" w14:paraId="16A6D1BC" w14:textId="77777777" w:rsidTr="00643EC9">
        <w:tc>
          <w:tcPr>
            <w:tcW w:w="1872" w:type="dxa"/>
          </w:tcPr>
          <w:p w14:paraId="2A96DE4A" w14:textId="34CE33EB" w:rsidR="00B200FE" w:rsidRPr="00725516" w:rsidRDefault="00643EC9" w:rsidP="00257A62">
            <w:pPr>
              <w:pStyle w:val="NoSpacing"/>
              <w:rPr>
                <w:b/>
                <w:i/>
                <w:iCs/>
              </w:rPr>
            </w:pPr>
            <w:r w:rsidRPr="00725516">
              <w:rPr>
                <w:b/>
                <w:i/>
                <w:iCs/>
              </w:rPr>
              <w:t xml:space="preserve">Example: </w:t>
            </w:r>
            <w:r w:rsidRPr="00725516">
              <w:rPr>
                <w:bCs/>
                <w:i/>
                <w:iCs/>
              </w:rPr>
              <w:t>Collapse of structures</w:t>
            </w:r>
          </w:p>
        </w:tc>
        <w:tc>
          <w:tcPr>
            <w:tcW w:w="2463" w:type="dxa"/>
          </w:tcPr>
          <w:p w14:paraId="78DA8436" w14:textId="5DD1F164" w:rsidR="00B200FE" w:rsidRPr="00725516" w:rsidRDefault="00643EC9" w:rsidP="00257A62">
            <w:pPr>
              <w:pStyle w:val="NoSpacing"/>
              <w:rPr>
                <w:i/>
                <w:iCs/>
              </w:rPr>
            </w:pPr>
            <w:r w:rsidRPr="00725516">
              <w:rPr>
                <w:i/>
                <w:iCs/>
              </w:rPr>
              <w:t xml:space="preserve">Workers and others risk serious, possibly fatal injury if fixed structures collapse.  </w:t>
            </w:r>
          </w:p>
        </w:tc>
        <w:tc>
          <w:tcPr>
            <w:tcW w:w="2782" w:type="dxa"/>
          </w:tcPr>
          <w:p w14:paraId="720F08D2" w14:textId="3658487F" w:rsidR="00B200FE" w:rsidRPr="00725516" w:rsidRDefault="00643EC9" w:rsidP="00257A62">
            <w:pPr>
              <w:pStyle w:val="NoSpacing"/>
              <w:rPr>
                <w:i/>
                <w:iCs/>
              </w:rPr>
            </w:pPr>
            <w:r w:rsidRPr="00725516">
              <w:rPr>
                <w:i/>
                <w:iCs/>
              </w:rPr>
              <w:t xml:space="preserve">Stages and marquees to be erected by a competent person/contractor. </w:t>
            </w:r>
            <w:r w:rsidR="00725516" w:rsidRPr="00725516">
              <w:rPr>
                <w:i/>
                <w:iCs/>
              </w:rPr>
              <w:t xml:space="preserve"> Contractor to provide sign off certificates for all structures. </w:t>
            </w:r>
            <w:r w:rsidRPr="00725516">
              <w:rPr>
                <w:i/>
                <w:iCs/>
              </w:rPr>
              <w:t xml:space="preserve"> </w:t>
            </w:r>
          </w:p>
        </w:tc>
        <w:tc>
          <w:tcPr>
            <w:tcW w:w="2835" w:type="dxa"/>
          </w:tcPr>
          <w:p w14:paraId="45D24E35" w14:textId="7EBA53BD" w:rsidR="00B200FE" w:rsidRPr="00725516" w:rsidRDefault="00725516" w:rsidP="00257A62">
            <w:pPr>
              <w:pStyle w:val="NoSpacing"/>
              <w:rPr>
                <w:i/>
                <w:iCs/>
              </w:rPr>
            </w:pPr>
            <w:r w:rsidRPr="00725516">
              <w:rPr>
                <w:i/>
                <w:iCs/>
              </w:rPr>
              <w:t xml:space="preserve">There is a need to check weather forecast daily. Check with providers maximum wind speeds that structure can withstand safely. Make contingency plans. </w:t>
            </w:r>
            <w:r w:rsidR="00643EC9" w:rsidRPr="00725516">
              <w:rPr>
                <w:i/>
                <w:iCs/>
              </w:rPr>
              <w:t xml:space="preserve"> </w:t>
            </w:r>
          </w:p>
        </w:tc>
        <w:tc>
          <w:tcPr>
            <w:tcW w:w="1843" w:type="dxa"/>
          </w:tcPr>
          <w:p w14:paraId="400433D1" w14:textId="77777777" w:rsidR="00B200FE" w:rsidRPr="00725516" w:rsidRDefault="00725516" w:rsidP="00257A62">
            <w:pPr>
              <w:pStyle w:val="NoSpacing"/>
              <w:rPr>
                <w:i/>
                <w:iCs/>
              </w:rPr>
            </w:pPr>
            <w:r w:rsidRPr="00725516">
              <w:rPr>
                <w:i/>
                <w:iCs/>
              </w:rPr>
              <w:t xml:space="preserve">Event Management </w:t>
            </w:r>
          </w:p>
          <w:p w14:paraId="705D33F6" w14:textId="77777777" w:rsidR="00725516" w:rsidRPr="00725516" w:rsidRDefault="00725516" w:rsidP="00257A62">
            <w:pPr>
              <w:pStyle w:val="NoSpacing"/>
              <w:rPr>
                <w:i/>
                <w:iCs/>
              </w:rPr>
            </w:pPr>
          </w:p>
          <w:p w14:paraId="300F3314" w14:textId="581F85DE" w:rsidR="00725516" w:rsidRPr="00725516" w:rsidRDefault="00725516" w:rsidP="00257A62">
            <w:pPr>
              <w:pStyle w:val="NoSpacing"/>
              <w:rPr>
                <w:i/>
                <w:iCs/>
              </w:rPr>
            </w:pPr>
            <w:r w:rsidRPr="00725516">
              <w:rPr>
                <w:i/>
                <w:iCs/>
              </w:rPr>
              <w:t>Contractors</w:t>
            </w:r>
          </w:p>
        </w:tc>
        <w:tc>
          <w:tcPr>
            <w:tcW w:w="1814" w:type="dxa"/>
          </w:tcPr>
          <w:p w14:paraId="5227485A" w14:textId="72170972" w:rsidR="00B200FE" w:rsidRPr="00725516" w:rsidRDefault="00725516" w:rsidP="00257A62">
            <w:pPr>
              <w:pStyle w:val="NoSpacing"/>
              <w:rPr>
                <w:i/>
                <w:iCs/>
              </w:rPr>
            </w:pPr>
            <w:r w:rsidRPr="00725516">
              <w:rPr>
                <w:i/>
                <w:iCs/>
              </w:rPr>
              <w:t>Pre and during event</w:t>
            </w:r>
          </w:p>
        </w:tc>
        <w:tc>
          <w:tcPr>
            <w:tcW w:w="1134" w:type="dxa"/>
          </w:tcPr>
          <w:p w14:paraId="480F867A" w14:textId="3FD674FF" w:rsidR="00B200FE" w:rsidRDefault="00B200FE" w:rsidP="00257A62">
            <w:pPr>
              <w:pStyle w:val="NoSpacing"/>
            </w:pPr>
          </w:p>
        </w:tc>
      </w:tr>
      <w:tr w:rsidR="00D32A00" w14:paraId="4816F755" w14:textId="77777777" w:rsidTr="00643EC9">
        <w:tc>
          <w:tcPr>
            <w:tcW w:w="1872" w:type="dxa"/>
          </w:tcPr>
          <w:p w14:paraId="18C8E3DA" w14:textId="4E1131AA" w:rsidR="00B200FE" w:rsidRPr="00FB1671" w:rsidRDefault="00B200FE" w:rsidP="00257A62">
            <w:pPr>
              <w:pStyle w:val="NoSpacing"/>
              <w:rPr>
                <w:b/>
              </w:rPr>
            </w:pPr>
          </w:p>
        </w:tc>
        <w:tc>
          <w:tcPr>
            <w:tcW w:w="2463" w:type="dxa"/>
          </w:tcPr>
          <w:p w14:paraId="6DD9F1C4" w14:textId="158C9A89" w:rsidR="00B200FE" w:rsidRDefault="00B200FE" w:rsidP="00257A62">
            <w:pPr>
              <w:pStyle w:val="NoSpacing"/>
            </w:pPr>
          </w:p>
        </w:tc>
        <w:tc>
          <w:tcPr>
            <w:tcW w:w="2782" w:type="dxa"/>
          </w:tcPr>
          <w:p w14:paraId="5D1CE8A8" w14:textId="57B35339" w:rsidR="00B200FE" w:rsidRDefault="00B200FE" w:rsidP="00257A62">
            <w:pPr>
              <w:pStyle w:val="NoSpacing"/>
            </w:pPr>
          </w:p>
        </w:tc>
        <w:tc>
          <w:tcPr>
            <w:tcW w:w="2835" w:type="dxa"/>
          </w:tcPr>
          <w:p w14:paraId="391669FF" w14:textId="28DD953F" w:rsidR="00B200FE" w:rsidRDefault="00B200FE" w:rsidP="00257A62">
            <w:pPr>
              <w:pStyle w:val="NoSpacing"/>
            </w:pPr>
          </w:p>
        </w:tc>
        <w:tc>
          <w:tcPr>
            <w:tcW w:w="1843" w:type="dxa"/>
          </w:tcPr>
          <w:p w14:paraId="2BED23DF" w14:textId="673CF706" w:rsidR="00B200FE" w:rsidRDefault="00B200FE" w:rsidP="00257A62">
            <w:pPr>
              <w:pStyle w:val="NoSpacing"/>
            </w:pPr>
          </w:p>
        </w:tc>
        <w:tc>
          <w:tcPr>
            <w:tcW w:w="1814" w:type="dxa"/>
          </w:tcPr>
          <w:p w14:paraId="4385D962" w14:textId="62BF7D76" w:rsidR="00B200FE" w:rsidRDefault="00B200FE" w:rsidP="00257A62">
            <w:pPr>
              <w:pStyle w:val="NoSpacing"/>
            </w:pPr>
          </w:p>
        </w:tc>
        <w:tc>
          <w:tcPr>
            <w:tcW w:w="1134" w:type="dxa"/>
          </w:tcPr>
          <w:p w14:paraId="00F1675C" w14:textId="3F27539D" w:rsidR="00B200FE" w:rsidRDefault="00B200FE" w:rsidP="00257A62">
            <w:pPr>
              <w:pStyle w:val="NoSpacing"/>
            </w:pPr>
          </w:p>
        </w:tc>
      </w:tr>
      <w:tr w:rsidR="00EA0808" w14:paraId="39A74199" w14:textId="77777777" w:rsidTr="00643EC9">
        <w:tc>
          <w:tcPr>
            <w:tcW w:w="1872" w:type="dxa"/>
          </w:tcPr>
          <w:p w14:paraId="54FA9D56" w14:textId="77777777" w:rsidR="00EA0808" w:rsidRPr="00FB1671" w:rsidRDefault="00EA0808" w:rsidP="00257A62">
            <w:pPr>
              <w:pStyle w:val="NoSpacing"/>
              <w:rPr>
                <w:b/>
              </w:rPr>
            </w:pPr>
          </w:p>
        </w:tc>
        <w:tc>
          <w:tcPr>
            <w:tcW w:w="2463" w:type="dxa"/>
          </w:tcPr>
          <w:p w14:paraId="2D72DFA2" w14:textId="77777777" w:rsidR="00EA0808" w:rsidRDefault="00EA0808" w:rsidP="00257A62">
            <w:pPr>
              <w:pStyle w:val="NoSpacing"/>
            </w:pPr>
          </w:p>
        </w:tc>
        <w:tc>
          <w:tcPr>
            <w:tcW w:w="2782" w:type="dxa"/>
          </w:tcPr>
          <w:p w14:paraId="2AFA24AB" w14:textId="77777777" w:rsidR="00EA0808" w:rsidRDefault="00EA0808" w:rsidP="00257A62">
            <w:pPr>
              <w:pStyle w:val="NoSpacing"/>
            </w:pPr>
          </w:p>
        </w:tc>
        <w:tc>
          <w:tcPr>
            <w:tcW w:w="2835" w:type="dxa"/>
          </w:tcPr>
          <w:p w14:paraId="595D6D4A" w14:textId="77777777" w:rsidR="00EA0808" w:rsidRDefault="00EA0808" w:rsidP="00257A62">
            <w:pPr>
              <w:pStyle w:val="NoSpacing"/>
            </w:pPr>
          </w:p>
        </w:tc>
        <w:tc>
          <w:tcPr>
            <w:tcW w:w="1843" w:type="dxa"/>
          </w:tcPr>
          <w:p w14:paraId="7036A06C" w14:textId="77777777" w:rsidR="00EA0808" w:rsidRDefault="00EA0808" w:rsidP="00257A62">
            <w:pPr>
              <w:pStyle w:val="NoSpacing"/>
            </w:pPr>
          </w:p>
        </w:tc>
        <w:tc>
          <w:tcPr>
            <w:tcW w:w="1814" w:type="dxa"/>
          </w:tcPr>
          <w:p w14:paraId="7AB548B1" w14:textId="77777777" w:rsidR="00EA0808" w:rsidRDefault="00EA0808" w:rsidP="00257A62">
            <w:pPr>
              <w:pStyle w:val="NoSpacing"/>
            </w:pPr>
          </w:p>
        </w:tc>
        <w:tc>
          <w:tcPr>
            <w:tcW w:w="1134" w:type="dxa"/>
          </w:tcPr>
          <w:p w14:paraId="17B29914" w14:textId="77777777" w:rsidR="00EA0808" w:rsidRDefault="00EA0808" w:rsidP="00257A62">
            <w:pPr>
              <w:pStyle w:val="NoSpacing"/>
            </w:pPr>
          </w:p>
        </w:tc>
      </w:tr>
      <w:tr w:rsidR="00EA0808" w14:paraId="7A1397A4" w14:textId="77777777" w:rsidTr="00643EC9">
        <w:tc>
          <w:tcPr>
            <w:tcW w:w="1872" w:type="dxa"/>
          </w:tcPr>
          <w:p w14:paraId="608C604C" w14:textId="77777777" w:rsidR="00EA0808" w:rsidRPr="00FB1671" w:rsidRDefault="00EA0808" w:rsidP="00257A62">
            <w:pPr>
              <w:pStyle w:val="NoSpacing"/>
              <w:rPr>
                <w:b/>
              </w:rPr>
            </w:pPr>
          </w:p>
        </w:tc>
        <w:tc>
          <w:tcPr>
            <w:tcW w:w="2463" w:type="dxa"/>
          </w:tcPr>
          <w:p w14:paraId="04573C06" w14:textId="77777777" w:rsidR="00EA0808" w:rsidRDefault="00EA0808" w:rsidP="00257A62">
            <w:pPr>
              <w:pStyle w:val="NoSpacing"/>
            </w:pPr>
          </w:p>
        </w:tc>
        <w:tc>
          <w:tcPr>
            <w:tcW w:w="2782" w:type="dxa"/>
          </w:tcPr>
          <w:p w14:paraId="21A661B0" w14:textId="77777777" w:rsidR="00EA0808" w:rsidRDefault="00EA0808" w:rsidP="00257A62">
            <w:pPr>
              <w:pStyle w:val="NoSpacing"/>
            </w:pPr>
          </w:p>
        </w:tc>
        <w:tc>
          <w:tcPr>
            <w:tcW w:w="2835" w:type="dxa"/>
          </w:tcPr>
          <w:p w14:paraId="06FE5690" w14:textId="77777777" w:rsidR="00EA0808" w:rsidRDefault="00EA0808" w:rsidP="00257A62">
            <w:pPr>
              <w:pStyle w:val="NoSpacing"/>
            </w:pPr>
          </w:p>
        </w:tc>
        <w:tc>
          <w:tcPr>
            <w:tcW w:w="1843" w:type="dxa"/>
          </w:tcPr>
          <w:p w14:paraId="664B7993" w14:textId="77777777" w:rsidR="00EA0808" w:rsidRDefault="00EA0808" w:rsidP="00257A62">
            <w:pPr>
              <w:pStyle w:val="NoSpacing"/>
            </w:pPr>
          </w:p>
        </w:tc>
        <w:tc>
          <w:tcPr>
            <w:tcW w:w="1814" w:type="dxa"/>
          </w:tcPr>
          <w:p w14:paraId="7883DD22" w14:textId="77777777" w:rsidR="00EA0808" w:rsidRDefault="00EA0808" w:rsidP="00257A62">
            <w:pPr>
              <w:pStyle w:val="NoSpacing"/>
            </w:pPr>
          </w:p>
        </w:tc>
        <w:tc>
          <w:tcPr>
            <w:tcW w:w="1134" w:type="dxa"/>
          </w:tcPr>
          <w:p w14:paraId="75C74E4B" w14:textId="77777777" w:rsidR="00EA0808" w:rsidRDefault="00EA0808" w:rsidP="00257A62">
            <w:pPr>
              <w:pStyle w:val="NoSpacing"/>
            </w:pPr>
          </w:p>
        </w:tc>
      </w:tr>
      <w:tr w:rsidR="00EA0808" w14:paraId="009B406F" w14:textId="77777777" w:rsidTr="00643EC9">
        <w:tc>
          <w:tcPr>
            <w:tcW w:w="1872" w:type="dxa"/>
          </w:tcPr>
          <w:p w14:paraId="033539A9" w14:textId="77777777" w:rsidR="00EA0808" w:rsidRPr="00FB1671" w:rsidRDefault="00EA0808" w:rsidP="00257A62">
            <w:pPr>
              <w:pStyle w:val="NoSpacing"/>
              <w:rPr>
                <w:b/>
              </w:rPr>
            </w:pPr>
          </w:p>
        </w:tc>
        <w:tc>
          <w:tcPr>
            <w:tcW w:w="2463" w:type="dxa"/>
          </w:tcPr>
          <w:p w14:paraId="2BF1A8EA" w14:textId="77777777" w:rsidR="00EA0808" w:rsidRDefault="00EA0808" w:rsidP="00257A62">
            <w:pPr>
              <w:pStyle w:val="NoSpacing"/>
            </w:pPr>
          </w:p>
        </w:tc>
        <w:tc>
          <w:tcPr>
            <w:tcW w:w="2782" w:type="dxa"/>
          </w:tcPr>
          <w:p w14:paraId="70E9EC67" w14:textId="77777777" w:rsidR="00EA0808" w:rsidRDefault="00EA0808" w:rsidP="00257A62">
            <w:pPr>
              <w:pStyle w:val="NoSpacing"/>
            </w:pPr>
          </w:p>
        </w:tc>
        <w:tc>
          <w:tcPr>
            <w:tcW w:w="2835" w:type="dxa"/>
          </w:tcPr>
          <w:p w14:paraId="591F22A1" w14:textId="77777777" w:rsidR="00EA0808" w:rsidRDefault="00EA0808" w:rsidP="00257A62">
            <w:pPr>
              <w:pStyle w:val="NoSpacing"/>
            </w:pPr>
          </w:p>
        </w:tc>
        <w:tc>
          <w:tcPr>
            <w:tcW w:w="1843" w:type="dxa"/>
          </w:tcPr>
          <w:p w14:paraId="1A805408" w14:textId="77777777" w:rsidR="00EA0808" w:rsidRDefault="00EA0808" w:rsidP="00257A62">
            <w:pPr>
              <w:pStyle w:val="NoSpacing"/>
            </w:pPr>
          </w:p>
        </w:tc>
        <w:tc>
          <w:tcPr>
            <w:tcW w:w="1814" w:type="dxa"/>
          </w:tcPr>
          <w:p w14:paraId="48246CB4" w14:textId="77777777" w:rsidR="00EA0808" w:rsidRDefault="00EA0808" w:rsidP="00257A62">
            <w:pPr>
              <w:pStyle w:val="NoSpacing"/>
            </w:pPr>
          </w:p>
        </w:tc>
        <w:tc>
          <w:tcPr>
            <w:tcW w:w="1134" w:type="dxa"/>
          </w:tcPr>
          <w:p w14:paraId="386B1F44" w14:textId="77777777" w:rsidR="00EA0808" w:rsidRDefault="00EA0808" w:rsidP="00257A62">
            <w:pPr>
              <w:pStyle w:val="NoSpacing"/>
            </w:pPr>
          </w:p>
        </w:tc>
      </w:tr>
      <w:tr w:rsidR="00EA0808" w14:paraId="4113B6E8" w14:textId="77777777" w:rsidTr="00643EC9">
        <w:tc>
          <w:tcPr>
            <w:tcW w:w="1872" w:type="dxa"/>
          </w:tcPr>
          <w:p w14:paraId="5F0395CC" w14:textId="77777777" w:rsidR="00EA0808" w:rsidRPr="00FB1671" w:rsidRDefault="00EA0808" w:rsidP="00257A62">
            <w:pPr>
              <w:pStyle w:val="NoSpacing"/>
              <w:rPr>
                <w:b/>
              </w:rPr>
            </w:pPr>
          </w:p>
        </w:tc>
        <w:tc>
          <w:tcPr>
            <w:tcW w:w="2463" w:type="dxa"/>
          </w:tcPr>
          <w:p w14:paraId="2796AB26" w14:textId="77777777" w:rsidR="00EA0808" w:rsidRDefault="00EA0808" w:rsidP="00257A62">
            <w:pPr>
              <w:pStyle w:val="NoSpacing"/>
            </w:pPr>
          </w:p>
        </w:tc>
        <w:tc>
          <w:tcPr>
            <w:tcW w:w="2782" w:type="dxa"/>
          </w:tcPr>
          <w:p w14:paraId="5A308F4B" w14:textId="77777777" w:rsidR="00EA0808" w:rsidRDefault="00EA0808" w:rsidP="00257A62">
            <w:pPr>
              <w:pStyle w:val="NoSpacing"/>
            </w:pPr>
          </w:p>
        </w:tc>
        <w:tc>
          <w:tcPr>
            <w:tcW w:w="2835" w:type="dxa"/>
          </w:tcPr>
          <w:p w14:paraId="13F61CD2" w14:textId="77777777" w:rsidR="00EA0808" w:rsidRDefault="00EA0808" w:rsidP="00257A62">
            <w:pPr>
              <w:pStyle w:val="NoSpacing"/>
            </w:pPr>
          </w:p>
        </w:tc>
        <w:tc>
          <w:tcPr>
            <w:tcW w:w="1843" w:type="dxa"/>
          </w:tcPr>
          <w:p w14:paraId="63BC5F55" w14:textId="77777777" w:rsidR="00EA0808" w:rsidRDefault="00EA0808" w:rsidP="00257A62">
            <w:pPr>
              <w:pStyle w:val="NoSpacing"/>
            </w:pPr>
          </w:p>
        </w:tc>
        <w:tc>
          <w:tcPr>
            <w:tcW w:w="1814" w:type="dxa"/>
          </w:tcPr>
          <w:p w14:paraId="4CA21ED0" w14:textId="77777777" w:rsidR="00EA0808" w:rsidRDefault="00EA0808" w:rsidP="00257A62">
            <w:pPr>
              <w:pStyle w:val="NoSpacing"/>
            </w:pPr>
          </w:p>
        </w:tc>
        <w:tc>
          <w:tcPr>
            <w:tcW w:w="1134" w:type="dxa"/>
          </w:tcPr>
          <w:p w14:paraId="0284F0BA" w14:textId="77777777" w:rsidR="00EA0808" w:rsidRDefault="00EA0808" w:rsidP="00257A62">
            <w:pPr>
              <w:pStyle w:val="NoSpacing"/>
            </w:pPr>
          </w:p>
        </w:tc>
      </w:tr>
      <w:tr w:rsidR="00EA0808" w14:paraId="63CF78F0" w14:textId="77777777" w:rsidTr="00643EC9">
        <w:tc>
          <w:tcPr>
            <w:tcW w:w="1872" w:type="dxa"/>
          </w:tcPr>
          <w:p w14:paraId="5E959F37" w14:textId="77777777" w:rsidR="00EA0808" w:rsidRPr="00FB1671" w:rsidRDefault="00EA0808" w:rsidP="00257A62">
            <w:pPr>
              <w:pStyle w:val="NoSpacing"/>
              <w:rPr>
                <w:b/>
              </w:rPr>
            </w:pPr>
          </w:p>
        </w:tc>
        <w:tc>
          <w:tcPr>
            <w:tcW w:w="2463" w:type="dxa"/>
          </w:tcPr>
          <w:p w14:paraId="2D09EB4E" w14:textId="77777777" w:rsidR="00EA0808" w:rsidRDefault="00EA0808" w:rsidP="00257A62">
            <w:pPr>
              <w:pStyle w:val="NoSpacing"/>
            </w:pPr>
          </w:p>
        </w:tc>
        <w:tc>
          <w:tcPr>
            <w:tcW w:w="2782" w:type="dxa"/>
          </w:tcPr>
          <w:p w14:paraId="7094DF82" w14:textId="77777777" w:rsidR="00EA0808" w:rsidRDefault="00EA0808" w:rsidP="00257A62">
            <w:pPr>
              <w:pStyle w:val="NoSpacing"/>
            </w:pPr>
          </w:p>
        </w:tc>
        <w:tc>
          <w:tcPr>
            <w:tcW w:w="2835" w:type="dxa"/>
          </w:tcPr>
          <w:p w14:paraId="1A4F65B5" w14:textId="77777777" w:rsidR="00EA0808" w:rsidRDefault="00EA0808" w:rsidP="00257A62">
            <w:pPr>
              <w:pStyle w:val="NoSpacing"/>
            </w:pPr>
          </w:p>
        </w:tc>
        <w:tc>
          <w:tcPr>
            <w:tcW w:w="1843" w:type="dxa"/>
          </w:tcPr>
          <w:p w14:paraId="72FD7E62" w14:textId="77777777" w:rsidR="00EA0808" w:rsidRDefault="00EA0808" w:rsidP="00257A62">
            <w:pPr>
              <w:pStyle w:val="NoSpacing"/>
            </w:pPr>
          </w:p>
        </w:tc>
        <w:tc>
          <w:tcPr>
            <w:tcW w:w="1814" w:type="dxa"/>
          </w:tcPr>
          <w:p w14:paraId="01E66732" w14:textId="77777777" w:rsidR="00EA0808" w:rsidRDefault="00EA0808" w:rsidP="00257A62">
            <w:pPr>
              <w:pStyle w:val="NoSpacing"/>
            </w:pPr>
          </w:p>
        </w:tc>
        <w:tc>
          <w:tcPr>
            <w:tcW w:w="1134" w:type="dxa"/>
          </w:tcPr>
          <w:p w14:paraId="7F11AAB9" w14:textId="77777777" w:rsidR="00EA0808" w:rsidRDefault="00EA0808" w:rsidP="00257A62">
            <w:pPr>
              <w:pStyle w:val="NoSpacing"/>
            </w:pPr>
          </w:p>
        </w:tc>
      </w:tr>
      <w:tr w:rsidR="00725516" w14:paraId="09D90D9A" w14:textId="77777777" w:rsidTr="00643EC9">
        <w:tc>
          <w:tcPr>
            <w:tcW w:w="1872" w:type="dxa"/>
          </w:tcPr>
          <w:p w14:paraId="67AE04BD" w14:textId="77777777" w:rsidR="00725516" w:rsidRPr="00FB1671" w:rsidRDefault="00725516" w:rsidP="00257A62">
            <w:pPr>
              <w:pStyle w:val="NoSpacing"/>
              <w:rPr>
                <w:b/>
              </w:rPr>
            </w:pPr>
          </w:p>
        </w:tc>
        <w:tc>
          <w:tcPr>
            <w:tcW w:w="2463" w:type="dxa"/>
          </w:tcPr>
          <w:p w14:paraId="19F8A4B3" w14:textId="77777777" w:rsidR="00725516" w:rsidRDefault="00725516" w:rsidP="00257A62">
            <w:pPr>
              <w:pStyle w:val="NoSpacing"/>
            </w:pPr>
          </w:p>
        </w:tc>
        <w:tc>
          <w:tcPr>
            <w:tcW w:w="2782" w:type="dxa"/>
          </w:tcPr>
          <w:p w14:paraId="72D318ED" w14:textId="77777777" w:rsidR="00725516" w:rsidRDefault="00725516" w:rsidP="00257A62">
            <w:pPr>
              <w:pStyle w:val="NoSpacing"/>
            </w:pPr>
          </w:p>
        </w:tc>
        <w:tc>
          <w:tcPr>
            <w:tcW w:w="2835" w:type="dxa"/>
          </w:tcPr>
          <w:p w14:paraId="27703B41" w14:textId="77777777" w:rsidR="00725516" w:rsidRDefault="00725516" w:rsidP="00257A62">
            <w:pPr>
              <w:pStyle w:val="NoSpacing"/>
            </w:pPr>
          </w:p>
        </w:tc>
        <w:tc>
          <w:tcPr>
            <w:tcW w:w="1843" w:type="dxa"/>
          </w:tcPr>
          <w:p w14:paraId="179DE988" w14:textId="77777777" w:rsidR="00725516" w:rsidRDefault="00725516" w:rsidP="00257A62">
            <w:pPr>
              <w:pStyle w:val="NoSpacing"/>
            </w:pPr>
          </w:p>
        </w:tc>
        <w:tc>
          <w:tcPr>
            <w:tcW w:w="1814" w:type="dxa"/>
          </w:tcPr>
          <w:p w14:paraId="2014D3BC" w14:textId="77777777" w:rsidR="00725516" w:rsidRDefault="00725516" w:rsidP="00257A62">
            <w:pPr>
              <w:pStyle w:val="NoSpacing"/>
            </w:pPr>
          </w:p>
        </w:tc>
        <w:tc>
          <w:tcPr>
            <w:tcW w:w="1134" w:type="dxa"/>
          </w:tcPr>
          <w:p w14:paraId="5A0B9828" w14:textId="77777777" w:rsidR="00725516" w:rsidRDefault="00725516" w:rsidP="00257A62">
            <w:pPr>
              <w:pStyle w:val="NoSpacing"/>
            </w:pPr>
          </w:p>
        </w:tc>
      </w:tr>
      <w:tr w:rsidR="00725516" w14:paraId="7898D904" w14:textId="77777777" w:rsidTr="00643EC9">
        <w:tc>
          <w:tcPr>
            <w:tcW w:w="1872" w:type="dxa"/>
          </w:tcPr>
          <w:p w14:paraId="66EB82F7" w14:textId="77777777" w:rsidR="00725516" w:rsidRPr="00FB1671" w:rsidRDefault="00725516" w:rsidP="00257A62">
            <w:pPr>
              <w:pStyle w:val="NoSpacing"/>
              <w:rPr>
                <w:b/>
              </w:rPr>
            </w:pPr>
          </w:p>
        </w:tc>
        <w:tc>
          <w:tcPr>
            <w:tcW w:w="2463" w:type="dxa"/>
          </w:tcPr>
          <w:p w14:paraId="740C3C82" w14:textId="77777777" w:rsidR="00725516" w:rsidRDefault="00725516" w:rsidP="00257A62">
            <w:pPr>
              <w:pStyle w:val="NoSpacing"/>
            </w:pPr>
          </w:p>
        </w:tc>
        <w:tc>
          <w:tcPr>
            <w:tcW w:w="2782" w:type="dxa"/>
          </w:tcPr>
          <w:p w14:paraId="147A2DF5" w14:textId="77777777" w:rsidR="00725516" w:rsidRDefault="00725516" w:rsidP="00257A62">
            <w:pPr>
              <w:pStyle w:val="NoSpacing"/>
            </w:pPr>
          </w:p>
        </w:tc>
        <w:tc>
          <w:tcPr>
            <w:tcW w:w="2835" w:type="dxa"/>
          </w:tcPr>
          <w:p w14:paraId="2E41C4AE" w14:textId="77777777" w:rsidR="00725516" w:rsidRDefault="00725516" w:rsidP="00257A62">
            <w:pPr>
              <w:pStyle w:val="NoSpacing"/>
            </w:pPr>
          </w:p>
        </w:tc>
        <w:tc>
          <w:tcPr>
            <w:tcW w:w="1843" w:type="dxa"/>
          </w:tcPr>
          <w:p w14:paraId="2C23154A" w14:textId="77777777" w:rsidR="00725516" w:rsidRDefault="00725516" w:rsidP="00257A62">
            <w:pPr>
              <w:pStyle w:val="NoSpacing"/>
            </w:pPr>
          </w:p>
        </w:tc>
        <w:tc>
          <w:tcPr>
            <w:tcW w:w="1814" w:type="dxa"/>
          </w:tcPr>
          <w:p w14:paraId="58F475B3" w14:textId="77777777" w:rsidR="00725516" w:rsidRDefault="00725516" w:rsidP="00257A62">
            <w:pPr>
              <w:pStyle w:val="NoSpacing"/>
            </w:pPr>
          </w:p>
        </w:tc>
        <w:tc>
          <w:tcPr>
            <w:tcW w:w="1134" w:type="dxa"/>
          </w:tcPr>
          <w:p w14:paraId="3554283F" w14:textId="77777777" w:rsidR="00725516" w:rsidRDefault="00725516" w:rsidP="00257A62">
            <w:pPr>
              <w:pStyle w:val="NoSpacing"/>
            </w:pPr>
          </w:p>
        </w:tc>
      </w:tr>
      <w:tr w:rsidR="00725516" w14:paraId="75460298" w14:textId="77777777" w:rsidTr="00643EC9">
        <w:tc>
          <w:tcPr>
            <w:tcW w:w="1872" w:type="dxa"/>
          </w:tcPr>
          <w:p w14:paraId="1ACA7062" w14:textId="77777777" w:rsidR="00725516" w:rsidRPr="00FB1671" w:rsidRDefault="00725516" w:rsidP="00257A62">
            <w:pPr>
              <w:pStyle w:val="NoSpacing"/>
              <w:rPr>
                <w:b/>
              </w:rPr>
            </w:pPr>
          </w:p>
        </w:tc>
        <w:tc>
          <w:tcPr>
            <w:tcW w:w="2463" w:type="dxa"/>
          </w:tcPr>
          <w:p w14:paraId="634611E0" w14:textId="77777777" w:rsidR="00725516" w:rsidRDefault="00725516" w:rsidP="00257A62">
            <w:pPr>
              <w:pStyle w:val="NoSpacing"/>
            </w:pPr>
          </w:p>
        </w:tc>
        <w:tc>
          <w:tcPr>
            <w:tcW w:w="2782" w:type="dxa"/>
          </w:tcPr>
          <w:p w14:paraId="1228BA03" w14:textId="77777777" w:rsidR="00725516" w:rsidRDefault="00725516" w:rsidP="00257A62">
            <w:pPr>
              <w:pStyle w:val="NoSpacing"/>
            </w:pPr>
          </w:p>
        </w:tc>
        <w:tc>
          <w:tcPr>
            <w:tcW w:w="2835" w:type="dxa"/>
          </w:tcPr>
          <w:p w14:paraId="3F74AD54" w14:textId="77777777" w:rsidR="00725516" w:rsidRDefault="00725516" w:rsidP="00257A62">
            <w:pPr>
              <w:pStyle w:val="NoSpacing"/>
            </w:pPr>
          </w:p>
        </w:tc>
        <w:tc>
          <w:tcPr>
            <w:tcW w:w="1843" w:type="dxa"/>
          </w:tcPr>
          <w:p w14:paraId="7A2A37BE" w14:textId="77777777" w:rsidR="00725516" w:rsidRDefault="00725516" w:rsidP="00257A62">
            <w:pPr>
              <w:pStyle w:val="NoSpacing"/>
            </w:pPr>
          </w:p>
        </w:tc>
        <w:tc>
          <w:tcPr>
            <w:tcW w:w="1814" w:type="dxa"/>
          </w:tcPr>
          <w:p w14:paraId="40A9781F" w14:textId="77777777" w:rsidR="00725516" w:rsidRDefault="00725516" w:rsidP="00257A62">
            <w:pPr>
              <w:pStyle w:val="NoSpacing"/>
            </w:pPr>
          </w:p>
        </w:tc>
        <w:tc>
          <w:tcPr>
            <w:tcW w:w="1134" w:type="dxa"/>
          </w:tcPr>
          <w:p w14:paraId="40722018" w14:textId="77777777" w:rsidR="00725516" w:rsidRDefault="00725516" w:rsidP="00257A62">
            <w:pPr>
              <w:pStyle w:val="NoSpacing"/>
            </w:pPr>
          </w:p>
        </w:tc>
      </w:tr>
    </w:tbl>
    <w:p w14:paraId="341B5996" w14:textId="77777777" w:rsidR="00E97B85" w:rsidRDefault="00E97B85" w:rsidP="00E97B85"/>
    <w:p w14:paraId="6F97C2C1" w14:textId="0451608F" w:rsidR="00257A62" w:rsidRPr="00797B6A" w:rsidRDefault="00257A62" w:rsidP="00E97B85"/>
    <w:sectPr w:rsidR="00257A62" w:rsidRPr="00797B6A" w:rsidSect="00711975">
      <w:footerReference w:type="default" r:id="rId9"/>
      <w:pgSz w:w="16840" w:h="11900" w:orient="landscape"/>
      <w:pgMar w:top="1440" w:right="1080" w:bottom="1440" w:left="108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535A" w14:textId="77777777" w:rsidR="00986D6E" w:rsidRDefault="00986D6E" w:rsidP="00DB39FD">
      <w:r>
        <w:separator/>
      </w:r>
    </w:p>
  </w:endnote>
  <w:endnote w:type="continuationSeparator" w:id="0">
    <w:p w14:paraId="027C7099" w14:textId="77777777" w:rsidR="00986D6E" w:rsidRDefault="00986D6E"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BC0E" w14:textId="5E359DA7" w:rsidR="00DC2E8D" w:rsidRPr="00FB4DA0" w:rsidRDefault="00DC2E8D" w:rsidP="00DC2E8D">
    <w:pPr>
      <w:pStyle w:val="Footer"/>
      <w:jc w:val="center"/>
      <w:rPr>
        <w:sz w:val="20"/>
        <w:szCs w:val="22"/>
      </w:rPr>
    </w:pPr>
    <w:r w:rsidRPr="00FB4DA0">
      <w:rPr>
        <w:sz w:val="20"/>
        <w:szCs w:val="22"/>
      </w:rPr>
      <w:t>This risk assessment template is generic and has been produced as good practice guidance only. The content should be tailored to ensure that all hazards specific to your event have been identified and relevant controls put in place to adequately control the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752B0" w14:textId="77777777" w:rsidR="00986D6E" w:rsidRDefault="00986D6E" w:rsidP="00DB39FD">
      <w:r>
        <w:separator/>
      </w:r>
    </w:p>
  </w:footnote>
  <w:footnote w:type="continuationSeparator" w:id="0">
    <w:p w14:paraId="4A1F2FFD" w14:textId="77777777" w:rsidR="00986D6E" w:rsidRDefault="00986D6E" w:rsidP="00DB3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A44E2"/>
    <w:rsid w:val="001B348B"/>
    <w:rsid w:val="001F387D"/>
    <w:rsid w:val="00257A62"/>
    <w:rsid w:val="003553DF"/>
    <w:rsid w:val="0052305B"/>
    <w:rsid w:val="00595C44"/>
    <w:rsid w:val="005C69AF"/>
    <w:rsid w:val="00606E0A"/>
    <w:rsid w:val="00643EC9"/>
    <w:rsid w:val="00694EDC"/>
    <w:rsid w:val="006F63B9"/>
    <w:rsid w:val="00711975"/>
    <w:rsid w:val="00725516"/>
    <w:rsid w:val="007833E6"/>
    <w:rsid w:val="00797B6A"/>
    <w:rsid w:val="0088007E"/>
    <w:rsid w:val="008A3C28"/>
    <w:rsid w:val="008F485A"/>
    <w:rsid w:val="00986D6E"/>
    <w:rsid w:val="009874A9"/>
    <w:rsid w:val="009C010D"/>
    <w:rsid w:val="00A645B2"/>
    <w:rsid w:val="00B200FE"/>
    <w:rsid w:val="00D1648B"/>
    <w:rsid w:val="00D32A00"/>
    <w:rsid w:val="00D85D12"/>
    <w:rsid w:val="00D97946"/>
    <w:rsid w:val="00DB39FD"/>
    <w:rsid w:val="00DC151D"/>
    <w:rsid w:val="00DC2E8D"/>
    <w:rsid w:val="00DC3E47"/>
    <w:rsid w:val="00E97B85"/>
    <w:rsid w:val="00EA0808"/>
    <w:rsid w:val="00ED62A7"/>
    <w:rsid w:val="00FB1671"/>
    <w:rsid w:val="00FB4D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FFB15C"/>
  <w14:defaultImageDpi w14:val="300"/>
  <w15:docId w15:val="{BADF6BCE-875B-46EA-867C-29F6A1FA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 w:type="character" w:styleId="FollowedHyperlink">
    <w:name w:val="FollowedHyperlink"/>
    <w:basedOn w:val="DefaultParagraphFont"/>
    <w:uiPriority w:val="99"/>
    <w:semiHidden/>
    <w:unhideWhenUsed/>
    <w:rsid w:val="00711975"/>
    <w:rPr>
      <w:color w:val="800080" w:themeColor="followedHyperlink"/>
      <w:u w:val="single"/>
    </w:rPr>
  </w:style>
  <w:style w:type="character" w:styleId="UnresolvedMention">
    <w:name w:val="Unresolved Mention"/>
    <w:basedOn w:val="DefaultParagraphFont"/>
    <w:uiPriority w:val="99"/>
    <w:semiHidden/>
    <w:unhideWhenUsed/>
    <w:rsid w:val="00DC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event-safet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(003).dotx</Template>
  <TotalTime>3</TotalTime>
  <Pages>3</Pages>
  <Words>366</Words>
  <Characters>2090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Liz Marcy</cp:lastModifiedBy>
  <cp:revision>2</cp:revision>
  <dcterms:created xsi:type="dcterms:W3CDTF">2022-05-10T16:33:00Z</dcterms:created>
  <dcterms:modified xsi:type="dcterms:W3CDTF">2022-05-10T16:33:00Z</dcterms:modified>
</cp:coreProperties>
</file>