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D7399" w14:textId="7878CBE8" w:rsidR="002D2CB0" w:rsidRPr="00CB65D1" w:rsidRDefault="002D2CB0" w:rsidP="002D2CB0">
      <w:pPr>
        <w:rPr>
          <w:b/>
          <w:bCs/>
          <w:sz w:val="28"/>
          <w:szCs w:val="28"/>
        </w:rPr>
      </w:pPr>
      <w:r w:rsidRPr="00CB65D1">
        <w:rPr>
          <w:b/>
          <w:bCs/>
          <w:sz w:val="28"/>
          <w:szCs w:val="28"/>
        </w:rPr>
        <w:t>SOCIAL HOUSING ALLOCATIONS – 2022-23</w:t>
      </w:r>
    </w:p>
    <w:p w14:paraId="7226254F" w14:textId="3ED20FC6" w:rsidR="002D2CB0" w:rsidRDefault="00553103" w:rsidP="002D2CB0">
      <w:r>
        <w:t xml:space="preserve"> 276</w:t>
      </w:r>
      <w:r w:rsidR="002D2CB0">
        <w:t xml:space="preserve"> </w:t>
      </w:r>
      <w:r w:rsidR="00CB65D1">
        <w:t>Social housing p</w:t>
      </w:r>
      <w:r w:rsidR="002D2CB0">
        <w:t>roperties were let from April 2022 to March 2023</w:t>
      </w:r>
    </w:p>
    <w:p w14:paraId="47BBF08F" w14:textId="78B9DC89" w:rsidR="002D2CB0" w:rsidRPr="00117F80" w:rsidRDefault="002D2CB0" w:rsidP="002D2CB0">
      <w:pPr>
        <w:rPr>
          <w:b/>
          <w:bCs/>
          <w:sz w:val="28"/>
          <w:szCs w:val="28"/>
        </w:rPr>
      </w:pPr>
      <w:r w:rsidRPr="00117F80">
        <w:rPr>
          <w:b/>
          <w:bCs/>
          <w:sz w:val="28"/>
          <w:szCs w:val="28"/>
        </w:rPr>
        <w:t xml:space="preserve">Allocation by priority band </w:t>
      </w:r>
      <w:r w:rsidR="000D19BB" w:rsidRPr="00117F80">
        <w:rPr>
          <w:b/>
          <w:bCs/>
          <w:sz w:val="28"/>
          <w:szCs w:val="28"/>
        </w:rPr>
        <w:t xml:space="preserve">and property size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511"/>
        <w:gridCol w:w="1511"/>
        <w:gridCol w:w="1511"/>
        <w:gridCol w:w="1512"/>
        <w:gridCol w:w="1433"/>
      </w:tblGrid>
      <w:tr w:rsidR="000D19BB" w:rsidRPr="00117F80" w14:paraId="23B0EAFF" w14:textId="626B2FFE" w:rsidTr="000D19BB">
        <w:tc>
          <w:tcPr>
            <w:tcW w:w="1538" w:type="dxa"/>
          </w:tcPr>
          <w:p w14:paraId="24C995A9" w14:textId="77777777" w:rsidR="000D19BB" w:rsidRPr="00117F80" w:rsidRDefault="000D19BB" w:rsidP="002D2CB0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647F392D" w14:textId="7C14B2C3" w:rsidR="000D19BB" w:rsidRPr="00117F80" w:rsidRDefault="000D19BB" w:rsidP="002D2CB0">
            <w:pPr>
              <w:rPr>
                <w:b/>
                <w:bCs/>
              </w:rPr>
            </w:pPr>
            <w:r w:rsidRPr="00117F80">
              <w:rPr>
                <w:b/>
                <w:bCs/>
              </w:rPr>
              <w:t>1 bed</w:t>
            </w:r>
          </w:p>
        </w:tc>
        <w:tc>
          <w:tcPr>
            <w:tcW w:w="1511" w:type="dxa"/>
          </w:tcPr>
          <w:p w14:paraId="7FC169CE" w14:textId="103FD225" w:rsidR="000D19BB" w:rsidRPr="00117F80" w:rsidRDefault="000D19BB" w:rsidP="002D2CB0">
            <w:pPr>
              <w:rPr>
                <w:b/>
                <w:bCs/>
              </w:rPr>
            </w:pPr>
            <w:r w:rsidRPr="00117F80">
              <w:rPr>
                <w:b/>
                <w:bCs/>
              </w:rPr>
              <w:t>2 bed</w:t>
            </w:r>
          </w:p>
        </w:tc>
        <w:tc>
          <w:tcPr>
            <w:tcW w:w="1511" w:type="dxa"/>
          </w:tcPr>
          <w:p w14:paraId="3A050AB5" w14:textId="5FEF59C6" w:rsidR="000D19BB" w:rsidRPr="00117F80" w:rsidRDefault="000D19BB" w:rsidP="002D2CB0">
            <w:pPr>
              <w:rPr>
                <w:b/>
                <w:bCs/>
              </w:rPr>
            </w:pPr>
            <w:r w:rsidRPr="00117F80">
              <w:rPr>
                <w:b/>
                <w:bCs/>
              </w:rPr>
              <w:t>3 bed</w:t>
            </w:r>
          </w:p>
        </w:tc>
        <w:tc>
          <w:tcPr>
            <w:tcW w:w="1512" w:type="dxa"/>
          </w:tcPr>
          <w:p w14:paraId="6E7899CB" w14:textId="3C67F152" w:rsidR="000D19BB" w:rsidRPr="00117F80" w:rsidRDefault="000D19BB" w:rsidP="002D2CB0">
            <w:pPr>
              <w:rPr>
                <w:b/>
                <w:bCs/>
              </w:rPr>
            </w:pPr>
            <w:r w:rsidRPr="00117F80">
              <w:rPr>
                <w:b/>
                <w:bCs/>
              </w:rPr>
              <w:t>4 bed</w:t>
            </w:r>
            <w:r w:rsidR="002117B6">
              <w:rPr>
                <w:b/>
                <w:bCs/>
              </w:rPr>
              <w:t xml:space="preserve"> </w:t>
            </w:r>
            <w:r w:rsidRPr="00117F80">
              <w:rPr>
                <w:b/>
                <w:bCs/>
              </w:rPr>
              <w:t>+</w:t>
            </w:r>
          </w:p>
        </w:tc>
        <w:tc>
          <w:tcPr>
            <w:tcW w:w="1433" w:type="dxa"/>
          </w:tcPr>
          <w:p w14:paraId="451D01C2" w14:textId="254B42B4" w:rsidR="000D19BB" w:rsidRPr="00117F80" w:rsidRDefault="000D19BB" w:rsidP="002D2CB0">
            <w:pPr>
              <w:rPr>
                <w:b/>
                <w:bCs/>
              </w:rPr>
            </w:pPr>
            <w:r w:rsidRPr="00117F80">
              <w:rPr>
                <w:b/>
                <w:bCs/>
              </w:rPr>
              <w:t>Total</w:t>
            </w:r>
          </w:p>
        </w:tc>
      </w:tr>
      <w:tr w:rsidR="000D19BB" w14:paraId="4D2D2888" w14:textId="04D94B31" w:rsidTr="000D19BB">
        <w:tc>
          <w:tcPr>
            <w:tcW w:w="1538" w:type="dxa"/>
          </w:tcPr>
          <w:p w14:paraId="553401FE" w14:textId="45E2E69A" w:rsidR="000D19BB" w:rsidRPr="00117F80" w:rsidRDefault="000D19BB" w:rsidP="002D2CB0">
            <w:pPr>
              <w:rPr>
                <w:b/>
                <w:bCs/>
              </w:rPr>
            </w:pPr>
            <w:r w:rsidRPr="00117F80">
              <w:rPr>
                <w:b/>
                <w:bCs/>
              </w:rPr>
              <w:t>Band A</w:t>
            </w:r>
          </w:p>
        </w:tc>
        <w:tc>
          <w:tcPr>
            <w:tcW w:w="1511" w:type="dxa"/>
          </w:tcPr>
          <w:p w14:paraId="473D4072" w14:textId="3A5D2B72" w:rsidR="000D19BB" w:rsidRDefault="00B47BEA" w:rsidP="002D2CB0">
            <w:r>
              <w:t>16</w:t>
            </w:r>
          </w:p>
        </w:tc>
        <w:tc>
          <w:tcPr>
            <w:tcW w:w="1511" w:type="dxa"/>
          </w:tcPr>
          <w:p w14:paraId="13DE20B8" w14:textId="35E39A01" w:rsidR="000D19BB" w:rsidRDefault="00B47BEA" w:rsidP="002D2CB0">
            <w:r>
              <w:t>14</w:t>
            </w:r>
          </w:p>
        </w:tc>
        <w:tc>
          <w:tcPr>
            <w:tcW w:w="1511" w:type="dxa"/>
          </w:tcPr>
          <w:p w14:paraId="4B99FB60" w14:textId="48AC4D87" w:rsidR="000D19BB" w:rsidRDefault="00B47BEA" w:rsidP="002D2CB0">
            <w:r>
              <w:t>6</w:t>
            </w:r>
          </w:p>
        </w:tc>
        <w:tc>
          <w:tcPr>
            <w:tcW w:w="1512" w:type="dxa"/>
          </w:tcPr>
          <w:p w14:paraId="6D4D651E" w14:textId="2DAC84C6" w:rsidR="000D19BB" w:rsidRDefault="00B47BEA" w:rsidP="002D2CB0">
            <w:r>
              <w:t>0</w:t>
            </w:r>
          </w:p>
        </w:tc>
        <w:tc>
          <w:tcPr>
            <w:tcW w:w="1433" w:type="dxa"/>
          </w:tcPr>
          <w:p w14:paraId="1F2656DE" w14:textId="7E95D3FF" w:rsidR="000D19BB" w:rsidRPr="00553103" w:rsidRDefault="00B47BEA" w:rsidP="002D2CB0">
            <w:pPr>
              <w:rPr>
                <w:b/>
                <w:bCs/>
              </w:rPr>
            </w:pPr>
            <w:r w:rsidRPr="00553103">
              <w:rPr>
                <w:b/>
                <w:bCs/>
              </w:rPr>
              <w:t>36</w:t>
            </w:r>
          </w:p>
        </w:tc>
      </w:tr>
      <w:tr w:rsidR="000D19BB" w14:paraId="23709100" w14:textId="1CDF41BE" w:rsidTr="000D19BB">
        <w:tc>
          <w:tcPr>
            <w:tcW w:w="1538" w:type="dxa"/>
          </w:tcPr>
          <w:p w14:paraId="5878D454" w14:textId="07E3C728" w:rsidR="000D19BB" w:rsidRPr="00117F80" w:rsidRDefault="000D19BB" w:rsidP="002D2CB0">
            <w:pPr>
              <w:rPr>
                <w:b/>
                <w:bCs/>
              </w:rPr>
            </w:pPr>
            <w:r w:rsidRPr="00117F80">
              <w:rPr>
                <w:b/>
                <w:bCs/>
              </w:rPr>
              <w:t>Band B</w:t>
            </w:r>
          </w:p>
        </w:tc>
        <w:tc>
          <w:tcPr>
            <w:tcW w:w="1511" w:type="dxa"/>
          </w:tcPr>
          <w:p w14:paraId="2E767C13" w14:textId="5A4417E3" w:rsidR="000D19BB" w:rsidRDefault="00B47BEA" w:rsidP="002D2CB0">
            <w:r>
              <w:t>66</w:t>
            </w:r>
          </w:p>
        </w:tc>
        <w:tc>
          <w:tcPr>
            <w:tcW w:w="1511" w:type="dxa"/>
          </w:tcPr>
          <w:p w14:paraId="1282AB6A" w14:textId="62F31262" w:rsidR="000D19BB" w:rsidRDefault="00971543" w:rsidP="002D2CB0">
            <w:r>
              <w:t>42</w:t>
            </w:r>
          </w:p>
        </w:tc>
        <w:tc>
          <w:tcPr>
            <w:tcW w:w="1511" w:type="dxa"/>
          </w:tcPr>
          <w:p w14:paraId="39F6B210" w14:textId="3728224E" w:rsidR="000D19BB" w:rsidRDefault="00971543" w:rsidP="002D2CB0">
            <w:r>
              <w:t>2</w:t>
            </w:r>
            <w:r w:rsidR="002117B6">
              <w:t>6</w:t>
            </w:r>
          </w:p>
        </w:tc>
        <w:tc>
          <w:tcPr>
            <w:tcW w:w="1512" w:type="dxa"/>
          </w:tcPr>
          <w:p w14:paraId="4819DE43" w14:textId="4BB55D76" w:rsidR="000D19BB" w:rsidRDefault="002117B6" w:rsidP="002D2CB0">
            <w:r>
              <w:t>5</w:t>
            </w:r>
          </w:p>
        </w:tc>
        <w:tc>
          <w:tcPr>
            <w:tcW w:w="1433" w:type="dxa"/>
          </w:tcPr>
          <w:p w14:paraId="3BE9C740" w14:textId="2CBC9966" w:rsidR="000D19BB" w:rsidRPr="00553103" w:rsidRDefault="002117B6" w:rsidP="002D2CB0">
            <w:pPr>
              <w:rPr>
                <w:b/>
                <w:bCs/>
              </w:rPr>
            </w:pPr>
            <w:r w:rsidRPr="00553103">
              <w:rPr>
                <w:b/>
                <w:bCs/>
              </w:rPr>
              <w:t>139</w:t>
            </w:r>
          </w:p>
        </w:tc>
      </w:tr>
      <w:tr w:rsidR="000D19BB" w14:paraId="32A29EAF" w14:textId="128DC90E" w:rsidTr="000D19BB">
        <w:tc>
          <w:tcPr>
            <w:tcW w:w="1538" w:type="dxa"/>
          </w:tcPr>
          <w:p w14:paraId="30776C9E" w14:textId="5E92CDF1" w:rsidR="000D19BB" w:rsidRPr="00117F80" w:rsidRDefault="000D19BB" w:rsidP="002D2CB0">
            <w:pPr>
              <w:rPr>
                <w:b/>
                <w:bCs/>
              </w:rPr>
            </w:pPr>
            <w:r w:rsidRPr="00117F80">
              <w:rPr>
                <w:b/>
                <w:bCs/>
              </w:rPr>
              <w:t>Band C</w:t>
            </w:r>
          </w:p>
        </w:tc>
        <w:tc>
          <w:tcPr>
            <w:tcW w:w="1511" w:type="dxa"/>
          </w:tcPr>
          <w:p w14:paraId="708EA50A" w14:textId="7AA1BBCA" w:rsidR="000D19BB" w:rsidRDefault="002117B6" w:rsidP="002D2CB0">
            <w:r>
              <w:t>7</w:t>
            </w:r>
          </w:p>
        </w:tc>
        <w:tc>
          <w:tcPr>
            <w:tcW w:w="1511" w:type="dxa"/>
          </w:tcPr>
          <w:p w14:paraId="2B5E60F4" w14:textId="2F4C4487" w:rsidR="000D19BB" w:rsidRDefault="007312E9" w:rsidP="002D2CB0">
            <w:r>
              <w:t>4</w:t>
            </w:r>
          </w:p>
        </w:tc>
        <w:tc>
          <w:tcPr>
            <w:tcW w:w="1511" w:type="dxa"/>
          </w:tcPr>
          <w:p w14:paraId="5EBA2EE8" w14:textId="33C32D14" w:rsidR="000D19BB" w:rsidRDefault="007312E9" w:rsidP="002D2CB0">
            <w:r>
              <w:t>7</w:t>
            </w:r>
          </w:p>
        </w:tc>
        <w:tc>
          <w:tcPr>
            <w:tcW w:w="1512" w:type="dxa"/>
          </w:tcPr>
          <w:p w14:paraId="27A651F3" w14:textId="2386FF01" w:rsidR="000D19BB" w:rsidRDefault="00F0286C" w:rsidP="002D2CB0">
            <w:r>
              <w:t>0</w:t>
            </w:r>
          </w:p>
        </w:tc>
        <w:tc>
          <w:tcPr>
            <w:tcW w:w="1433" w:type="dxa"/>
          </w:tcPr>
          <w:p w14:paraId="6466D9A7" w14:textId="4004411B" w:rsidR="000D19BB" w:rsidRPr="00553103" w:rsidRDefault="007312E9" w:rsidP="002D2CB0">
            <w:pPr>
              <w:rPr>
                <w:b/>
                <w:bCs/>
              </w:rPr>
            </w:pPr>
            <w:r w:rsidRPr="00553103">
              <w:rPr>
                <w:b/>
                <w:bCs/>
              </w:rPr>
              <w:t>18</w:t>
            </w:r>
          </w:p>
        </w:tc>
      </w:tr>
      <w:tr w:rsidR="000D19BB" w14:paraId="50D0E1F6" w14:textId="58B8C504" w:rsidTr="000D19BB">
        <w:tc>
          <w:tcPr>
            <w:tcW w:w="1538" w:type="dxa"/>
          </w:tcPr>
          <w:p w14:paraId="23AE7D63" w14:textId="519E8BAF" w:rsidR="000D19BB" w:rsidRPr="00117F80" w:rsidRDefault="000D19BB" w:rsidP="002D2CB0">
            <w:pPr>
              <w:rPr>
                <w:b/>
                <w:bCs/>
              </w:rPr>
            </w:pPr>
            <w:r w:rsidRPr="00117F80">
              <w:rPr>
                <w:b/>
                <w:bCs/>
              </w:rPr>
              <w:t>Band D</w:t>
            </w:r>
          </w:p>
        </w:tc>
        <w:tc>
          <w:tcPr>
            <w:tcW w:w="1511" w:type="dxa"/>
          </w:tcPr>
          <w:p w14:paraId="780D0253" w14:textId="580E1DC7" w:rsidR="000D19BB" w:rsidRDefault="007312E9" w:rsidP="002D2CB0">
            <w:r>
              <w:t>29</w:t>
            </w:r>
          </w:p>
        </w:tc>
        <w:tc>
          <w:tcPr>
            <w:tcW w:w="1511" w:type="dxa"/>
          </w:tcPr>
          <w:p w14:paraId="261F0F4F" w14:textId="62A73F71" w:rsidR="000D19BB" w:rsidRDefault="00F0286C" w:rsidP="002D2CB0">
            <w:r>
              <w:t>22</w:t>
            </w:r>
          </w:p>
        </w:tc>
        <w:tc>
          <w:tcPr>
            <w:tcW w:w="1511" w:type="dxa"/>
          </w:tcPr>
          <w:p w14:paraId="109B0592" w14:textId="11EBF0F1" w:rsidR="000D19BB" w:rsidRDefault="00F0286C" w:rsidP="002D2CB0">
            <w:r>
              <w:t>14</w:t>
            </w:r>
          </w:p>
        </w:tc>
        <w:tc>
          <w:tcPr>
            <w:tcW w:w="1512" w:type="dxa"/>
          </w:tcPr>
          <w:p w14:paraId="26316A89" w14:textId="0CF19EB6" w:rsidR="000D19BB" w:rsidRDefault="00F0286C" w:rsidP="002D2CB0">
            <w:r>
              <w:t>0</w:t>
            </w:r>
          </w:p>
        </w:tc>
        <w:tc>
          <w:tcPr>
            <w:tcW w:w="1433" w:type="dxa"/>
          </w:tcPr>
          <w:p w14:paraId="436B1321" w14:textId="14004C28" w:rsidR="000D19BB" w:rsidRPr="00553103" w:rsidRDefault="005F3D11" w:rsidP="002D2CB0">
            <w:pPr>
              <w:rPr>
                <w:b/>
                <w:bCs/>
              </w:rPr>
            </w:pPr>
            <w:r w:rsidRPr="00553103">
              <w:rPr>
                <w:b/>
                <w:bCs/>
              </w:rPr>
              <w:t>65</w:t>
            </w:r>
          </w:p>
        </w:tc>
      </w:tr>
      <w:tr w:rsidR="000D19BB" w14:paraId="48B7CF5C" w14:textId="7DC9A94F" w:rsidTr="000D19BB">
        <w:tc>
          <w:tcPr>
            <w:tcW w:w="1538" w:type="dxa"/>
          </w:tcPr>
          <w:p w14:paraId="78796C30" w14:textId="7957D6A3" w:rsidR="000D19BB" w:rsidRPr="00117F80" w:rsidRDefault="000D19BB" w:rsidP="002D2CB0">
            <w:pPr>
              <w:rPr>
                <w:b/>
                <w:bCs/>
              </w:rPr>
            </w:pPr>
            <w:r w:rsidRPr="00117F80">
              <w:rPr>
                <w:b/>
                <w:bCs/>
              </w:rPr>
              <w:t>Band E</w:t>
            </w:r>
          </w:p>
        </w:tc>
        <w:tc>
          <w:tcPr>
            <w:tcW w:w="1511" w:type="dxa"/>
          </w:tcPr>
          <w:p w14:paraId="653854C3" w14:textId="252D2F0F" w:rsidR="000D19BB" w:rsidRDefault="005F3D11" w:rsidP="002D2CB0">
            <w:r>
              <w:t>18</w:t>
            </w:r>
          </w:p>
        </w:tc>
        <w:tc>
          <w:tcPr>
            <w:tcW w:w="1511" w:type="dxa"/>
          </w:tcPr>
          <w:p w14:paraId="3D18A943" w14:textId="4DE9B2D8" w:rsidR="000D19BB" w:rsidRDefault="00CB65D1" w:rsidP="002D2CB0">
            <w:r>
              <w:t>0</w:t>
            </w:r>
          </w:p>
        </w:tc>
        <w:tc>
          <w:tcPr>
            <w:tcW w:w="1511" w:type="dxa"/>
          </w:tcPr>
          <w:p w14:paraId="762242CF" w14:textId="197EEEF9" w:rsidR="000D19BB" w:rsidRDefault="00CB65D1" w:rsidP="002D2CB0">
            <w:r>
              <w:t>0</w:t>
            </w:r>
          </w:p>
        </w:tc>
        <w:tc>
          <w:tcPr>
            <w:tcW w:w="1512" w:type="dxa"/>
          </w:tcPr>
          <w:p w14:paraId="1B69E661" w14:textId="35A28C84" w:rsidR="000D19BB" w:rsidRDefault="00CB65D1" w:rsidP="002D2CB0">
            <w:r>
              <w:t>0</w:t>
            </w:r>
          </w:p>
        </w:tc>
        <w:tc>
          <w:tcPr>
            <w:tcW w:w="1433" w:type="dxa"/>
          </w:tcPr>
          <w:p w14:paraId="3C71311D" w14:textId="4BC60E5C" w:rsidR="000D19BB" w:rsidRPr="00553103" w:rsidRDefault="005F3D11" w:rsidP="002D2CB0">
            <w:pPr>
              <w:rPr>
                <w:b/>
                <w:bCs/>
              </w:rPr>
            </w:pPr>
            <w:r w:rsidRPr="00553103">
              <w:rPr>
                <w:b/>
                <w:bCs/>
              </w:rPr>
              <w:t>18</w:t>
            </w:r>
          </w:p>
        </w:tc>
      </w:tr>
      <w:tr w:rsidR="00553103" w14:paraId="395D0004" w14:textId="77777777" w:rsidTr="000D19BB">
        <w:tc>
          <w:tcPr>
            <w:tcW w:w="1538" w:type="dxa"/>
          </w:tcPr>
          <w:p w14:paraId="4D63FD1C" w14:textId="4DFD8E8E" w:rsidR="00553103" w:rsidRPr="00117F80" w:rsidRDefault="00553103" w:rsidP="002D2CB0">
            <w:pPr>
              <w:rPr>
                <w:b/>
                <w:bCs/>
              </w:rPr>
            </w:pPr>
            <w:r>
              <w:rPr>
                <w:b/>
                <w:bCs/>
              </w:rPr>
              <w:t>Total</w:t>
            </w:r>
          </w:p>
        </w:tc>
        <w:tc>
          <w:tcPr>
            <w:tcW w:w="1511" w:type="dxa"/>
          </w:tcPr>
          <w:p w14:paraId="0FF1F025" w14:textId="5E9A50CA" w:rsidR="00553103" w:rsidRPr="001D2AE7" w:rsidRDefault="001D2AE7" w:rsidP="002D2CB0">
            <w:pPr>
              <w:rPr>
                <w:b/>
                <w:bCs/>
              </w:rPr>
            </w:pPr>
            <w:r w:rsidRPr="001D2AE7">
              <w:rPr>
                <w:b/>
                <w:bCs/>
              </w:rPr>
              <w:t>136</w:t>
            </w:r>
          </w:p>
        </w:tc>
        <w:tc>
          <w:tcPr>
            <w:tcW w:w="1511" w:type="dxa"/>
          </w:tcPr>
          <w:p w14:paraId="4F966E2B" w14:textId="1F8D0699" w:rsidR="00553103" w:rsidRPr="001D2AE7" w:rsidRDefault="00553103" w:rsidP="002D2CB0">
            <w:pPr>
              <w:rPr>
                <w:b/>
                <w:bCs/>
              </w:rPr>
            </w:pPr>
            <w:r w:rsidRPr="001D2AE7">
              <w:rPr>
                <w:b/>
                <w:bCs/>
              </w:rPr>
              <w:t>82</w:t>
            </w:r>
          </w:p>
        </w:tc>
        <w:tc>
          <w:tcPr>
            <w:tcW w:w="1511" w:type="dxa"/>
          </w:tcPr>
          <w:p w14:paraId="590D4056" w14:textId="51404372" w:rsidR="00553103" w:rsidRPr="001D2AE7" w:rsidRDefault="00553103" w:rsidP="002D2CB0">
            <w:pPr>
              <w:rPr>
                <w:b/>
                <w:bCs/>
              </w:rPr>
            </w:pPr>
            <w:r w:rsidRPr="001D2AE7">
              <w:rPr>
                <w:b/>
                <w:bCs/>
              </w:rPr>
              <w:t>53</w:t>
            </w:r>
          </w:p>
        </w:tc>
        <w:tc>
          <w:tcPr>
            <w:tcW w:w="1512" w:type="dxa"/>
          </w:tcPr>
          <w:p w14:paraId="6C69FF7A" w14:textId="1352C058" w:rsidR="00553103" w:rsidRPr="001D2AE7" w:rsidRDefault="00553103" w:rsidP="002D2CB0">
            <w:pPr>
              <w:rPr>
                <w:b/>
                <w:bCs/>
              </w:rPr>
            </w:pPr>
            <w:r w:rsidRPr="001D2AE7">
              <w:rPr>
                <w:b/>
                <w:bCs/>
              </w:rPr>
              <w:t>5</w:t>
            </w:r>
          </w:p>
        </w:tc>
        <w:tc>
          <w:tcPr>
            <w:tcW w:w="1433" w:type="dxa"/>
          </w:tcPr>
          <w:p w14:paraId="397ADC2A" w14:textId="41E64E17" w:rsidR="00553103" w:rsidRPr="001D2AE7" w:rsidRDefault="001D2AE7" w:rsidP="002D2CB0">
            <w:pPr>
              <w:rPr>
                <w:b/>
                <w:bCs/>
              </w:rPr>
            </w:pPr>
            <w:r w:rsidRPr="001D2AE7">
              <w:rPr>
                <w:b/>
                <w:bCs/>
              </w:rPr>
              <w:t>27</w:t>
            </w:r>
            <w:r>
              <w:rPr>
                <w:b/>
                <w:bCs/>
              </w:rPr>
              <w:t>6</w:t>
            </w:r>
          </w:p>
        </w:tc>
      </w:tr>
    </w:tbl>
    <w:p w14:paraId="2E924172" w14:textId="77777777" w:rsidR="002D2CB0" w:rsidRPr="00117F80" w:rsidRDefault="002D2CB0" w:rsidP="002D2CB0">
      <w:pPr>
        <w:rPr>
          <w:b/>
          <w:bCs/>
          <w:sz w:val="28"/>
          <w:szCs w:val="28"/>
        </w:rPr>
      </w:pPr>
    </w:p>
    <w:p w14:paraId="00D6CFE8" w14:textId="00F3B85C" w:rsidR="00EE0139" w:rsidRPr="00117F80" w:rsidRDefault="000D19BB" w:rsidP="002D2CB0">
      <w:pPr>
        <w:rPr>
          <w:b/>
          <w:bCs/>
          <w:sz w:val="28"/>
          <w:szCs w:val="28"/>
        </w:rPr>
      </w:pPr>
      <w:r w:rsidRPr="00117F80">
        <w:rPr>
          <w:b/>
          <w:bCs/>
          <w:sz w:val="28"/>
          <w:szCs w:val="28"/>
        </w:rPr>
        <w:t xml:space="preserve">Average waiting time for applicants who were allocated a </w:t>
      </w:r>
      <w:r w:rsidR="00117F80" w:rsidRPr="00117F80">
        <w:rPr>
          <w:b/>
          <w:bCs/>
          <w:sz w:val="28"/>
          <w:szCs w:val="28"/>
        </w:rPr>
        <w:t>property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38"/>
        <w:gridCol w:w="1511"/>
        <w:gridCol w:w="1511"/>
        <w:gridCol w:w="1511"/>
        <w:gridCol w:w="1512"/>
      </w:tblGrid>
      <w:tr w:rsidR="000D19BB" w:rsidRPr="00117F80" w14:paraId="690776C2" w14:textId="77777777" w:rsidTr="00950353">
        <w:tc>
          <w:tcPr>
            <w:tcW w:w="1538" w:type="dxa"/>
          </w:tcPr>
          <w:p w14:paraId="646427CC" w14:textId="77777777" w:rsidR="000D19BB" w:rsidRPr="00117F80" w:rsidRDefault="000D19BB" w:rsidP="00950353">
            <w:pPr>
              <w:rPr>
                <w:b/>
                <w:bCs/>
              </w:rPr>
            </w:pPr>
          </w:p>
        </w:tc>
        <w:tc>
          <w:tcPr>
            <w:tcW w:w="1511" w:type="dxa"/>
          </w:tcPr>
          <w:p w14:paraId="71579B71" w14:textId="77777777" w:rsidR="000D19BB" w:rsidRPr="00117F80" w:rsidRDefault="000D19BB" w:rsidP="00950353">
            <w:pPr>
              <w:rPr>
                <w:b/>
                <w:bCs/>
              </w:rPr>
            </w:pPr>
            <w:r w:rsidRPr="00117F80">
              <w:rPr>
                <w:b/>
                <w:bCs/>
              </w:rPr>
              <w:t>1 bed</w:t>
            </w:r>
          </w:p>
        </w:tc>
        <w:tc>
          <w:tcPr>
            <w:tcW w:w="1511" w:type="dxa"/>
          </w:tcPr>
          <w:p w14:paraId="48F33230" w14:textId="77777777" w:rsidR="000D19BB" w:rsidRPr="00117F80" w:rsidRDefault="000D19BB" w:rsidP="00950353">
            <w:pPr>
              <w:rPr>
                <w:b/>
                <w:bCs/>
              </w:rPr>
            </w:pPr>
            <w:r w:rsidRPr="00117F80">
              <w:rPr>
                <w:b/>
                <w:bCs/>
              </w:rPr>
              <w:t>2 bed</w:t>
            </w:r>
          </w:p>
        </w:tc>
        <w:tc>
          <w:tcPr>
            <w:tcW w:w="1511" w:type="dxa"/>
          </w:tcPr>
          <w:p w14:paraId="34D94A42" w14:textId="77777777" w:rsidR="000D19BB" w:rsidRPr="00117F80" w:rsidRDefault="000D19BB" w:rsidP="00950353">
            <w:pPr>
              <w:rPr>
                <w:b/>
                <w:bCs/>
              </w:rPr>
            </w:pPr>
            <w:r w:rsidRPr="00117F80">
              <w:rPr>
                <w:b/>
                <w:bCs/>
              </w:rPr>
              <w:t>3 bed</w:t>
            </w:r>
          </w:p>
        </w:tc>
        <w:tc>
          <w:tcPr>
            <w:tcW w:w="1512" w:type="dxa"/>
          </w:tcPr>
          <w:p w14:paraId="0F029242" w14:textId="65146FFF" w:rsidR="000D19BB" w:rsidRPr="00117F80" w:rsidRDefault="000D19BB" w:rsidP="00950353">
            <w:pPr>
              <w:rPr>
                <w:b/>
                <w:bCs/>
              </w:rPr>
            </w:pPr>
            <w:r w:rsidRPr="00117F80">
              <w:rPr>
                <w:b/>
                <w:bCs/>
              </w:rPr>
              <w:t>4 bed +</w:t>
            </w:r>
          </w:p>
        </w:tc>
      </w:tr>
      <w:tr w:rsidR="000D19BB" w14:paraId="7A9DE3AD" w14:textId="77777777" w:rsidTr="00950353">
        <w:tc>
          <w:tcPr>
            <w:tcW w:w="1538" w:type="dxa"/>
          </w:tcPr>
          <w:p w14:paraId="5E63EDFB" w14:textId="77777777" w:rsidR="000D19BB" w:rsidRPr="00117F80" w:rsidRDefault="000D19BB" w:rsidP="00950353">
            <w:pPr>
              <w:rPr>
                <w:b/>
                <w:bCs/>
              </w:rPr>
            </w:pPr>
            <w:r w:rsidRPr="00117F80">
              <w:rPr>
                <w:b/>
                <w:bCs/>
              </w:rPr>
              <w:t>Band A</w:t>
            </w:r>
          </w:p>
        </w:tc>
        <w:tc>
          <w:tcPr>
            <w:tcW w:w="1511" w:type="dxa"/>
          </w:tcPr>
          <w:p w14:paraId="3AAD998A" w14:textId="1B64645E" w:rsidR="000D19BB" w:rsidRDefault="00B47BEA" w:rsidP="00950353">
            <w:r>
              <w:t>3 months</w:t>
            </w:r>
          </w:p>
        </w:tc>
        <w:tc>
          <w:tcPr>
            <w:tcW w:w="1511" w:type="dxa"/>
          </w:tcPr>
          <w:p w14:paraId="30E8176E" w14:textId="2BCF3EE3" w:rsidR="000D19BB" w:rsidRDefault="00B47BEA" w:rsidP="00950353">
            <w:r>
              <w:t>4 months</w:t>
            </w:r>
          </w:p>
        </w:tc>
        <w:tc>
          <w:tcPr>
            <w:tcW w:w="1511" w:type="dxa"/>
          </w:tcPr>
          <w:p w14:paraId="52D797B3" w14:textId="1D75077A" w:rsidR="000D19BB" w:rsidRDefault="00B47BEA" w:rsidP="00950353">
            <w:r>
              <w:t>4 months</w:t>
            </w:r>
          </w:p>
        </w:tc>
        <w:tc>
          <w:tcPr>
            <w:tcW w:w="1512" w:type="dxa"/>
          </w:tcPr>
          <w:p w14:paraId="33E38578" w14:textId="5837A6D3" w:rsidR="000D19BB" w:rsidRDefault="000D19BB" w:rsidP="00950353"/>
        </w:tc>
      </w:tr>
      <w:tr w:rsidR="000D19BB" w14:paraId="530C8D57" w14:textId="77777777" w:rsidTr="00950353">
        <w:tc>
          <w:tcPr>
            <w:tcW w:w="1538" w:type="dxa"/>
          </w:tcPr>
          <w:p w14:paraId="16344C73" w14:textId="77777777" w:rsidR="000D19BB" w:rsidRPr="00117F80" w:rsidRDefault="000D19BB" w:rsidP="00950353">
            <w:pPr>
              <w:rPr>
                <w:b/>
                <w:bCs/>
              </w:rPr>
            </w:pPr>
            <w:r w:rsidRPr="00117F80">
              <w:rPr>
                <w:b/>
                <w:bCs/>
              </w:rPr>
              <w:t>Band B</w:t>
            </w:r>
          </w:p>
        </w:tc>
        <w:tc>
          <w:tcPr>
            <w:tcW w:w="1511" w:type="dxa"/>
          </w:tcPr>
          <w:p w14:paraId="6F65A121" w14:textId="2D095A8C" w:rsidR="000D19BB" w:rsidRDefault="00971543" w:rsidP="00950353">
            <w:r>
              <w:t>6 months</w:t>
            </w:r>
          </w:p>
        </w:tc>
        <w:tc>
          <w:tcPr>
            <w:tcW w:w="1511" w:type="dxa"/>
          </w:tcPr>
          <w:p w14:paraId="28E36886" w14:textId="041401CF" w:rsidR="000D19BB" w:rsidRDefault="00971543" w:rsidP="00950353">
            <w:r>
              <w:t>6 months</w:t>
            </w:r>
          </w:p>
        </w:tc>
        <w:tc>
          <w:tcPr>
            <w:tcW w:w="1511" w:type="dxa"/>
          </w:tcPr>
          <w:p w14:paraId="372DA822" w14:textId="4F960786" w:rsidR="000D19BB" w:rsidRDefault="00971543" w:rsidP="00950353">
            <w:r>
              <w:t>12 months</w:t>
            </w:r>
          </w:p>
        </w:tc>
        <w:tc>
          <w:tcPr>
            <w:tcW w:w="1512" w:type="dxa"/>
          </w:tcPr>
          <w:p w14:paraId="6D97F6D1" w14:textId="1101642C" w:rsidR="000D19BB" w:rsidRDefault="002117B6" w:rsidP="00950353">
            <w:r>
              <w:t>14 months</w:t>
            </w:r>
          </w:p>
        </w:tc>
      </w:tr>
      <w:tr w:rsidR="000D19BB" w14:paraId="3789627D" w14:textId="77777777" w:rsidTr="00950353">
        <w:tc>
          <w:tcPr>
            <w:tcW w:w="1538" w:type="dxa"/>
          </w:tcPr>
          <w:p w14:paraId="23972D61" w14:textId="77777777" w:rsidR="000D19BB" w:rsidRPr="00117F80" w:rsidRDefault="000D19BB" w:rsidP="00950353">
            <w:pPr>
              <w:rPr>
                <w:b/>
                <w:bCs/>
              </w:rPr>
            </w:pPr>
            <w:r w:rsidRPr="00117F80">
              <w:rPr>
                <w:b/>
                <w:bCs/>
              </w:rPr>
              <w:t>Band C</w:t>
            </w:r>
          </w:p>
        </w:tc>
        <w:tc>
          <w:tcPr>
            <w:tcW w:w="1511" w:type="dxa"/>
          </w:tcPr>
          <w:p w14:paraId="79B4B5DB" w14:textId="79FE63EC" w:rsidR="000D19BB" w:rsidRDefault="007312E9" w:rsidP="00950353">
            <w:r>
              <w:t>7 months</w:t>
            </w:r>
          </w:p>
        </w:tc>
        <w:tc>
          <w:tcPr>
            <w:tcW w:w="1511" w:type="dxa"/>
          </w:tcPr>
          <w:p w14:paraId="24B187AC" w14:textId="12A735AF" w:rsidR="000D19BB" w:rsidRDefault="007312E9" w:rsidP="00950353">
            <w:r>
              <w:t>29 months</w:t>
            </w:r>
          </w:p>
        </w:tc>
        <w:tc>
          <w:tcPr>
            <w:tcW w:w="1511" w:type="dxa"/>
          </w:tcPr>
          <w:p w14:paraId="49AEA7BA" w14:textId="6EE926D7" w:rsidR="000D19BB" w:rsidRDefault="007312E9" w:rsidP="00950353">
            <w:r>
              <w:t>14 months</w:t>
            </w:r>
          </w:p>
        </w:tc>
        <w:tc>
          <w:tcPr>
            <w:tcW w:w="1512" w:type="dxa"/>
          </w:tcPr>
          <w:p w14:paraId="4C656708" w14:textId="14FA0FAA" w:rsidR="000D19BB" w:rsidRDefault="000D19BB" w:rsidP="00950353"/>
        </w:tc>
      </w:tr>
      <w:tr w:rsidR="000D19BB" w14:paraId="168EA896" w14:textId="77777777" w:rsidTr="00950353">
        <w:tc>
          <w:tcPr>
            <w:tcW w:w="1538" w:type="dxa"/>
          </w:tcPr>
          <w:p w14:paraId="2C9430C0" w14:textId="77777777" w:rsidR="000D19BB" w:rsidRPr="00117F80" w:rsidRDefault="000D19BB" w:rsidP="00950353">
            <w:pPr>
              <w:rPr>
                <w:b/>
                <w:bCs/>
              </w:rPr>
            </w:pPr>
            <w:r w:rsidRPr="00117F80">
              <w:rPr>
                <w:b/>
                <w:bCs/>
              </w:rPr>
              <w:t>Band D</w:t>
            </w:r>
          </w:p>
        </w:tc>
        <w:tc>
          <w:tcPr>
            <w:tcW w:w="1511" w:type="dxa"/>
          </w:tcPr>
          <w:p w14:paraId="4C1EF956" w14:textId="22FE0C3F" w:rsidR="000D19BB" w:rsidRDefault="007312E9" w:rsidP="00950353">
            <w:r>
              <w:t>7 months</w:t>
            </w:r>
          </w:p>
        </w:tc>
        <w:tc>
          <w:tcPr>
            <w:tcW w:w="1511" w:type="dxa"/>
          </w:tcPr>
          <w:p w14:paraId="5B502BF0" w14:textId="37569F34" w:rsidR="000D19BB" w:rsidRDefault="00F0286C" w:rsidP="00950353">
            <w:r>
              <w:t>22 months</w:t>
            </w:r>
          </w:p>
        </w:tc>
        <w:tc>
          <w:tcPr>
            <w:tcW w:w="1511" w:type="dxa"/>
          </w:tcPr>
          <w:p w14:paraId="2DB26BE8" w14:textId="035121E5" w:rsidR="000D19BB" w:rsidRDefault="00F0286C" w:rsidP="00950353">
            <w:r>
              <w:t>3.5 years</w:t>
            </w:r>
          </w:p>
        </w:tc>
        <w:tc>
          <w:tcPr>
            <w:tcW w:w="1512" w:type="dxa"/>
          </w:tcPr>
          <w:p w14:paraId="30E27554" w14:textId="77777777" w:rsidR="000D19BB" w:rsidRDefault="000D19BB" w:rsidP="00950353"/>
        </w:tc>
      </w:tr>
      <w:tr w:rsidR="000D19BB" w14:paraId="0F5E8387" w14:textId="77777777" w:rsidTr="00950353">
        <w:tc>
          <w:tcPr>
            <w:tcW w:w="1538" w:type="dxa"/>
          </w:tcPr>
          <w:p w14:paraId="79E65031" w14:textId="77777777" w:rsidR="000D19BB" w:rsidRPr="00117F80" w:rsidRDefault="000D19BB" w:rsidP="00950353">
            <w:pPr>
              <w:rPr>
                <w:b/>
                <w:bCs/>
              </w:rPr>
            </w:pPr>
            <w:r w:rsidRPr="00117F80">
              <w:rPr>
                <w:b/>
                <w:bCs/>
              </w:rPr>
              <w:t>Band E</w:t>
            </w:r>
          </w:p>
        </w:tc>
        <w:tc>
          <w:tcPr>
            <w:tcW w:w="1511" w:type="dxa"/>
          </w:tcPr>
          <w:p w14:paraId="139F4F81" w14:textId="4E2FFD4D" w:rsidR="000D19BB" w:rsidRDefault="005F3D11" w:rsidP="00950353">
            <w:r>
              <w:t>6 months</w:t>
            </w:r>
          </w:p>
        </w:tc>
        <w:tc>
          <w:tcPr>
            <w:tcW w:w="1511" w:type="dxa"/>
          </w:tcPr>
          <w:p w14:paraId="61B9CA53" w14:textId="77777777" w:rsidR="000D19BB" w:rsidRDefault="000D19BB" w:rsidP="00950353"/>
        </w:tc>
        <w:tc>
          <w:tcPr>
            <w:tcW w:w="1511" w:type="dxa"/>
          </w:tcPr>
          <w:p w14:paraId="2F93B06A" w14:textId="77777777" w:rsidR="000D19BB" w:rsidRDefault="000D19BB" w:rsidP="00950353"/>
        </w:tc>
        <w:tc>
          <w:tcPr>
            <w:tcW w:w="1512" w:type="dxa"/>
          </w:tcPr>
          <w:p w14:paraId="4FE39950" w14:textId="77777777" w:rsidR="000D19BB" w:rsidRDefault="000D19BB" w:rsidP="00950353"/>
        </w:tc>
      </w:tr>
    </w:tbl>
    <w:p w14:paraId="1A3136F4" w14:textId="77777777" w:rsidR="000D19BB" w:rsidRDefault="000D19BB" w:rsidP="002D2CB0">
      <w:pPr>
        <w:rPr>
          <w:b/>
          <w:bCs/>
        </w:rPr>
      </w:pPr>
    </w:p>
    <w:p w14:paraId="7D4DF685" w14:textId="77777777" w:rsidR="000D19BB" w:rsidRPr="000D19BB" w:rsidRDefault="000D19BB" w:rsidP="002D2CB0">
      <w:pPr>
        <w:rPr>
          <w:b/>
          <w:bCs/>
        </w:rPr>
      </w:pPr>
    </w:p>
    <w:sectPr w:rsidR="000D19BB" w:rsidRPr="000D19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CB0"/>
    <w:rsid w:val="000D19BB"/>
    <w:rsid w:val="00117F80"/>
    <w:rsid w:val="001D2AE7"/>
    <w:rsid w:val="002117B6"/>
    <w:rsid w:val="002D2CB0"/>
    <w:rsid w:val="00553103"/>
    <w:rsid w:val="005F3D11"/>
    <w:rsid w:val="007312E9"/>
    <w:rsid w:val="00971543"/>
    <w:rsid w:val="00B47BEA"/>
    <w:rsid w:val="00BB1206"/>
    <w:rsid w:val="00BF018F"/>
    <w:rsid w:val="00CB65D1"/>
    <w:rsid w:val="00EE0139"/>
    <w:rsid w:val="00F0286C"/>
    <w:rsid w:val="00F71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D0A0"/>
  <w15:chartTrackingRefBased/>
  <w15:docId w15:val="{851C8331-F6F7-4D18-937B-4D7CAF5C8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D2C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Turner</dc:creator>
  <cp:keywords/>
  <dc:description/>
  <cp:lastModifiedBy>John Frost</cp:lastModifiedBy>
  <cp:revision>2</cp:revision>
  <dcterms:created xsi:type="dcterms:W3CDTF">2023-08-31T08:01:00Z</dcterms:created>
  <dcterms:modified xsi:type="dcterms:W3CDTF">2023-08-31T08:01:00Z</dcterms:modified>
</cp:coreProperties>
</file>